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36723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3D613E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3D613E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D613E" w:rsidRPr="00B259E1" w:rsidRDefault="003D613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051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051901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D1C3A">
        <w:rPr>
          <w:rFonts w:ascii="Times New Roman" w:hAnsi="Times New Roman" w:cs="Times New Roman"/>
          <w:sz w:val="28"/>
          <w:szCs w:val="28"/>
        </w:rPr>
        <w:t xml:space="preserve">183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051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613E" w:rsidRDefault="003D613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</w:t>
      </w:r>
      <w:r w:rsidR="000A5E27">
        <w:rPr>
          <w:rFonts w:ascii="Times New Roman" w:hAnsi="Times New Roman"/>
          <w:sz w:val="28"/>
          <w:szCs w:val="28"/>
        </w:rPr>
        <w:t>Е</w:t>
      </w:r>
      <w:r w:rsidR="000A5E27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183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</w:t>
      </w:r>
      <w:r w:rsidRPr="00DB2C8C">
        <w:rPr>
          <w:rFonts w:ascii="Times New Roman" w:hAnsi="Times New Roman"/>
          <w:sz w:val="28"/>
          <w:szCs w:val="28"/>
        </w:rPr>
        <w:t>ь</w:t>
      </w:r>
      <w:r w:rsidRPr="00DB2C8C">
        <w:rPr>
          <w:rFonts w:ascii="Times New Roman" w:hAnsi="Times New Roman"/>
          <w:sz w:val="28"/>
          <w:szCs w:val="28"/>
        </w:rPr>
        <w:t>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тексту – бюджет поселения) на 2019 год:</w:t>
      </w:r>
    </w:p>
    <w:p w:rsidR="003F1AA5" w:rsidRDefault="003F1AA5" w:rsidP="003D613E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514E0A">
        <w:rPr>
          <w:color w:val="000000"/>
          <w:szCs w:val="28"/>
          <w:lang w:eastAsia="en-US"/>
        </w:rPr>
        <w:t>9232,6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3D61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514E0A">
        <w:rPr>
          <w:color w:val="000000"/>
          <w:szCs w:val="28"/>
          <w:lang w:eastAsia="en-US"/>
        </w:rPr>
        <w:t>11242,3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3D61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</w:t>
      </w:r>
      <w:r w:rsidR="00051901">
        <w:rPr>
          <w:szCs w:val="28"/>
        </w:rPr>
        <w:t>,00</w:t>
      </w:r>
      <w:r w:rsidRPr="00907800">
        <w:rPr>
          <w:szCs w:val="28"/>
        </w:rPr>
        <w:t xml:space="preserve"> тыс. рублей;</w:t>
      </w:r>
    </w:p>
    <w:p w:rsidR="003D613E" w:rsidRDefault="003F1AA5" w:rsidP="003D61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на 1 января 2020 года в сумме 0,00 тыс. рублей, в том числе верхний предел долга по муниципальным гарантиям </w:t>
      </w:r>
    </w:p>
    <w:p w:rsidR="003D613E" w:rsidRDefault="003D613E" w:rsidP="003D61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</w:p>
    <w:p w:rsidR="003D613E" w:rsidRPr="003D613E" w:rsidRDefault="003D613E" w:rsidP="003D613E">
      <w:pPr>
        <w:autoSpaceDE w:val="0"/>
        <w:autoSpaceDN w:val="0"/>
        <w:adjustRightInd w:val="0"/>
        <w:spacing w:line="360" w:lineRule="auto"/>
        <w:jc w:val="center"/>
        <w:rPr>
          <w:sz w:val="24"/>
          <w:lang w:eastAsia="en-US"/>
        </w:rPr>
      </w:pPr>
      <w:r w:rsidRPr="003D613E">
        <w:rPr>
          <w:sz w:val="24"/>
          <w:lang w:eastAsia="en-US"/>
        </w:rPr>
        <w:lastRenderedPageBreak/>
        <w:t>2</w:t>
      </w:r>
    </w:p>
    <w:p w:rsidR="003F1AA5" w:rsidRDefault="003F1AA5" w:rsidP="003D613E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3D613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2009,7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93410" w:rsidRDefault="003F1AA5" w:rsidP="003D613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D613E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367236">
        <w:rPr>
          <w:rFonts w:ascii="Times New Roman" w:hAnsi="Times New Roman"/>
          <w:sz w:val="28"/>
          <w:szCs w:val="28"/>
        </w:rPr>
        <w:t xml:space="preserve">в (подвидов) доходов на 2019 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395588">
        <w:rPr>
          <w:rFonts w:ascii="Times New Roman" w:hAnsi="Times New Roman"/>
          <w:sz w:val="28"/>
          <w:szCs w:val="28"/>
        </w:rPr>
        <w:t>ции (приложение № 1).</w:t>
      </w:r>
    </w:p>
    <w:p w:rsidR="00514E0A" w:rsidRDefault="00514E0A" w:rsidP="003D613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№3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514E0A">
        <w:rPr>
          <w:rStyle w:val="af6"/>
          <w:rFonts w:ascii="Times New Roman" w:hAnsi="Times New Roman"/>
          <w:b w:val="0"/>
          <w:bCs/>
          <w:sz w:val="28"/>
          <w:szCs w:val="28"/>
        </w:rPr>
        <w:t>Безвозмездные поступления в составе доходов Гришковского сельского поселения из бюджетов бюджетной системы Росси</w:t>
      </w:r>
      <w:r w:rsidRPr="00514E0A">
        <w:rPr>
          <w:rStyle w:val="af6"/>
          <w:rFonts w:ascii="Times New Roman" w:hAnsi="Times New Roman"/>
          <w:b w:val="0"/>
          <w:bCs/>
          <w:sz w:val="28"/>
          <w:szCs w:val="28"/>
        </w:rPr>
        <w:t>й</w:t>
      </w:r>
      <w:r w:rsidRPr="00514E0A">
        <w:rPr>
          <w:rStyle w:val="af6"/>
          <w:rFonts w:ascii="Times New Roman" w:hAnsi="Times New Roman"/>
          <w:b w:val="0"/>
          <w:bCs/>
          <w:sz w:val="28"/>
          <w:szCs w:val="28"/>
        </w:rPr>
        <w:t>ской Федерации в 2019 году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изложить в новой редакции (приложение № 2).</w:t>
      </w:r>
    </w:p>
    <w:p w:rsidR="000A5E27" w:rsidRPr="00514E0A" w:rsidRDefault="00395588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14E0A">
        <w:rPr>
          <w:rFonts w:ascii="Times New Roman" w:hAnsi="Times New Roman"/>
          <w:sz w:val="28"/>
          <w:szCs w:val="28"/>
        </w:rPr>
        <w:t>. Приложение № 4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лам и подразделам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классификации расходов бюджетов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D613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514E0A">
        <w:rPr>
          <w:rFonts w:ascii="Times New Roman" w:hAnsi="Times New Roman"/>
          <w:sz w:val="28"/>
          <w:szCs w:val="28"/>
        </w:rPr>
        <w:t>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395588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вым статьям (муниципальным программам и непрограммным мероприятиям деятельности), группам видов расходов классификации расходов бюджетов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D613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514E0A">
        <w:rPr>
          <w:rFonts w:ascii="Times New Roman" w:hAnsi="Times New Roman"/>
          <w:sz w:val="28"/>
          <w:szCs w:val="28"/>
        </w:rPr>
        <w:t>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14E0A">
        <w:rPr>
          <w:rFonts w:ascii="Times New Roman" w:hAnsi="Times New Roman"/>
          <w:sz w:val="28"/>
          <w:szCs w:val="28"/>
        </w:rPr>
        <w:t>. Приложение № 6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D613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</w:t>
      </w:r>
      <w:r w:rsidR="00514E0A">
        <w:rPr>
          <w:rFonts w:ascii="Times New Roman" w:hAnsi="Times New Roman"/>
          <w:sz w:val="28"/>
          <w:szCs w:val="28"/>
        </w:rPr>
        <w:t>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№7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D613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="00514E0A">
        <w:rPr>
          <w:rFonts w:ascii="Times New Roman" w:hAnsi="Times New Roman"/>
          <w:sz w:val="28"/>
          <w:szCs w:val="28"/>
        </w:rPr>
        <w:t>редакции (приложение № 6</w:t>
      </w:r>
      <w:bookmarkStart w:id="0" w:name="_GoBack"/>
      <w:bookmarkEnd w:id="0"/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3D613E">
      <w:pPr>
        <w:pStyle w:val="a5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3D613E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</w:t>
      </w:r>
      <w:r w:rsidR="00897860">
        <w:rPr>
          <w:szCs w:val="28"/>
        </w:rPr>
        <w:t>е</w:t>
      </w:r>
      <w:r w:rsidR="00897860">
        <w:rPr>
          <w:szCs w:val="28"/>
        </w:rPr>
        <w:t>ния Калинин</w:t>
      </w:r>
      <w:r w:rsidR="003D613E">
        <w:rPr>
          <w:szCs w:val="28"/>
        </w:rPr>
        <w:t>ского района (Синчило Т.Р.</w:t>
      </w:r>
      <w:r w:rsidR="00897860">
        <w:rPr>
          <w:szCs w:val="28"/>
        </w:rPr>
        <w:t>) обеспечить официальное опубликов</w:t>
      </w:r>
      <w:r w:rsidR="00897860">
        <w:rPr>
          <w:szCs w:val="28"/>
        </w:rPr>
        <w:t>а</w:t>
      </w:r>
      <w:r w:rsidR="00897860">
        <w:rPr>
          <w:szCs w:val="28"/>
        </w:rPr>
        <w:t xml:space="preserve">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3F1AA5" w:rsidRDefault="003F1AA5" w:rsidP="003D613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743398">
        <w:rPr>
          <w:rFonts w:ascii="Times New Roman" w:hAnsi="Times New Roman"/>
          <w:sz w:val="28"/>
          <w:szCs w:val="28"/>
        </w:rPr>
        <w:t>н</w:t>
      </w:r>
      <w:r w:rsidRPr="00743398">
        <w:rPr>
          <w:rFonts w:ascii="Times New Roman" w:hAnsi="Times New Roman"/>
          <w:sz w:val="28"/>
          <w:szCs w:val="28"/>
        </w:rPr>
        <w:t>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Pr="00743398">
        <w:rPr>
          <w:rFonts w:ascii="Times New Roman" w:hAnsi="Times New Roman"/>
          <w:sz w:val="28"/>
          <w:szCs w:val="28"/>
        </w:rPr>
        <w:t>й</w:t>
      </w: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D613E" w:rsidRDefault="003D613E" w:rsidP="003D613E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D613E" w:rsidRPr="003D613E" w:rsidRDefault="003D613E" w:rsidP="003D613E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3D613E">
        <w:rPr>
          <w:rFonts w:ascii="Times New Roman" w:hAnsi="Times New Roman"/>
          <w:sz w:val="24"/>
          <w:szCs w:val="24"/>
        </w:rPr>
        <w:lastRenderedPageBreak/>
        <w:t>3</w:t>
      </w:r>
    </w:p>
    <w:p w:rsidR="003F1AA5" w:rsidRDefault="003F1AA5" w:rsidP="003D613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ГлаваГришковскогосельского поселения</w:t>
      </w:r>
    </w:p>
    <w:p w:rsidR="003F1AA5" w:rsidRPr="006235D3" w:rsidRDefault="003F1AA5" w:rsidP="0089786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3D613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 w:rsidR="003D613E">
        <w:rPr>
          <w:rFonts w:ascii="Times New Roman" w:hAnsi="Times New Roman"/>
          <w:sz w:val="28"/>
          <w:szCs w:val="28"/>
        </w:rPr>
        <w:t xml:space="preserve"> </w:t>
      </w:r>
      <w:r w:rsidR="00897860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0A5E27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29" w:rsidRDefault="006B7229">
      <w:r>
        <w:separator/>
      </w:r>
    </w:p>
  </w:endnote>
  <w:endnote w:type="continuationSeparator" w:id="1">
    <w:p w:rsidR="006B7229" w:rsidRDefault="006B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29" w:rsidRDefault="006B7229">
      <w:r>
        <w:separator/>
      </w:r>
    </w:p>
  </w:footnote>
  <w:footnote w:type="continuationSeparator" w:id="1">
    <w:p w:rsidR="006B7229" w:rsidRDefault="006B7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99634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40510"/>
    <w:rsid w:val="00040869"/>
    <w:rsid w:val="000409E0"/>
    <w:rsid w:val="00040CEF"/>
    <w:rsid w:val="00045AC9"/>
    <w:rsid w:val="00046CB5"/>
    <w:rsid w:val="00051901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77190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E27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1C3A"/>
    <w:rsid w:val="000D2A17"/>
    <w:rsid w:val="000D55FC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C3BE9"/>
    <w:rsid w:val="003D3B65"/>
    <w:rsid w:val="003D613E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4E0A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527D"/>
    <w:rsid w:val="006352C4"/>
    <w:rsid w:val="00640B84"/>
    <w:rsid w:val="006426FE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B7229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34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7A01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079BF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3057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B45EA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8</cp:revision>
  <cp:lastPrinted>2019-12-19T11:22:00Z</cp:lastPrinted>
  <dcterms:created xsi:type="dcterms:W3CDTF">2019-12-17T07:16:00Z</dcterms:created>
  <dcterms:modified xsi:type="dcterms:W3CDTF">2019-12-19T11:26:00Z</dcterms:modified>
</cp:coreProperties>
</file>