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E6" w:rsidRPr="003434E6" w:rsidRDefault="003434E6" w:rsidP="003434E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</w:p>
    <w:p w:rsidR="003434E6" w:rsidRPr="00D1459D" w:rsidRDefault="003434E6" w:rsidP="003434E6">
      <w:pPr>
        <w:pStyle w:val="a3"/>
        <w:jc w:val="right"/>
        <w:rPr>
          <w:rFonts w:ascii="Times New Roman" w:hAnsi="Times New Roman"/>
          <w:b/>
          <w:noProof/>
          <w:sz w:val="32"/>
          <w:szCs w:val="32"/>
        </w:rPr>
      </w:pPr>
      <w:r w:rsidRPr="00D1459D"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</w:p>
    <w:p w:rsidR="003434E6" w:rsidRDefault="003434E6" w:rsidP="003434E6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  <w:r w:rsidRPr="003434E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noProof/>
          <w:sz w:val="10"/>
          <w:szCs w:val="10"/>
        </w:rPr>
      </w:pPr>
    </w:p>
    <w:p w:rsidR="003434E6" w:rsidRDefault="003434E6" w:rsidP="003434E6">
      <w:pPr>
        <w:pStyle w:val="3"/>
        <w:rPr>
          <w:szCs w:val="27"/>
        </w:rPr>
      </w:pPr>
      <w:r>
        <w:rPr>
          <w:szCs w:val="27"/>
        </w:rPr>
        <w:t xml:space="preserve">Совет Гришковского сельского поселения </w:t>
      </w:r>
    </w:p>
    <w:p w:rsidR="003434E6" w:rsidRDefault="003434E6" w:rsidP="003434E6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434E6"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3434E6" w:rsidRPr="003434E6" w:rsidTr="0089516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434E6" w:rsidRPr="003434E6" w:rsidRDefault="003434E6" w:rsidP="003434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4E6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4E6" w:rsidRPr="003434E6" w:rsidRDefault="003434E6" w:rsidP="003434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4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434E6" w:rsidRPr="003434E6" w:rsidRDefault="003434E6" w:rsidP="003434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434E6" w:rsidRPr="003434E6" w:rsidRDefault="003434E6" w:rsidP="003434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4E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4E6" w:rsidRPr="003434E6" w:rsidRDefault="003434E6" w:rsidP="003434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34E6" w:rsidRPr="003434E6" w:rsidRDefault="003434E6" w:rsidP="003434E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434E6">
        <w:rPr>
          <w:rFonts w:ascii="Times New Roman" w:hAnsi="Times New Roman"/>
          <w:sz w:val="26"/>
          <w:szCs w:val="26"/>
        </w:rPr>
        <w:t>село Гришковское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4E6">
        <w:rPr>
          <w:rFonts w:ascii="Times New Roman" w:hAnsi="Times New Roman"/>
          <w:b/>
          <w:sz w:val="28"/>
          <w:szCs w:val="28"/>
        </w:rPr>
        <w:t>Об утверждении индикативного плана</w:t>
      </w: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4E6">
        <w:rPr>
          <w:rFonts w:ascii="Times New Roman" w:hAnsi="Times New Roman"/>
          <w:b/>
          <w:sz w:val="28"/>
          <w:szCs w:val="28"/>
        </w:rPr>
        <w:t>социально-экономического развития Гришковского</w:t>
      </w: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4E6">
        <w:rPr>
          <w:rFonts w:ascii="Times New Roman" w:hAnsi="Times New Roman"/>
          <w:b/>
          <w:sz w:val="28"/>
          <w:szCs w:val="28"/>
        </w:rPr>
        <w:t>сельского поселения Калининского района</w:t>
      </w:r>
    </w:p>
    <w:p w:rsidR="003434E6" w:rsidRPr="003434E6" w:rsidRDefault="003434E6" w:rsidP="00343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34E6">
        <w:rPr>
          <w:rFonts w:ascii="Times New Roman" w:hAnsi="Times New Roman"/>
          <w:b/>
          <w:sz w:val="28"/>
          <w:szCs w:val="28"/>
        </w:rPr>
        <w:t>на 2020 год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10 июля 2001 года 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№ 384-КЗ «О прогнозировании, индикативном планировании и программах  социально-экономического развития Краснодарского края», Уставом  Гришко</w:t>
      </w:r>
      <w:r w:rsidRPr="003434E6">
        <w:rPr>
          <w:rFonts w:ascii="Times New Roman" w:hAnsi="Times New Roman"/>
          <w:sz w:val="28"/>
          <w:szCs w:val="28"/>
        </w:rPr>
        <w:t>в</w:t>
      </w:r>
      <w:r w:rsidRPr="003434E6">
        <w:rPr>
          <w:rFonts w:ascii="Times New Roman" w:hAnsi="Times New Roman"/>
          <w:sz w:val="28"/>
          <w:szCs w:val="28"/>
        </w:rPr>
        <w:t>ского сельского поселения Калининского района, Совет   Гришковского сел</w:t>
      </w:r>
      <w:r w:rsidRPr="003434E6">
        <w:rPr>
          <w:rFonts w:ascii="Times New Roman" w:hAnsi="Times New Roman"/>
          <w:sz w:val="28"/>
          <w:szCs w:val="28"/>
        </w:rPr>
        <w:t>ь</w:t>
      </w:r>
      <w:r w:rsidRPr="003434E6">
        <w:rPr>
          <w:rFonts w:ascii="Times New Roman" w:hAnsi="Times New Roman"/>
          <w:sz w:val="28"/>
          <w:szCs w:val="28"/>
        </w:rPr>
        <w:t>ского поселения Калининского района РЕШИЛ:</w:t>
      </w:r>
    </w:p>
    <w:p w:rsidR="003434E6" w:rsidRPr="003434E6" w:rsidRDefault="003434E6" w:rsidP="003434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1. Утвердить индикативный план социально-экономического развития  Гришковского сельского поселения Калининского района на 2020 год согласно приложению.</w:t>
      </w:r>
    </w:p>
    <w:p w:rsidR="003434E6" w:rsidRPr="003434E6" w:rsidRDefault="003434E6" w:rsidP="003434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</w:t>
      </w:r>
      <w:r w:rsidRPr="003434E6">
        <w:rPr>
          <w:rFonts w:ascii="Times New Roman" w:hAnsi="Times New Roman"/>
          <w:sz w:val="28"/>
          <w:szCs w:val="28"/>
        </w:rPr>
        <w:t>с</w:t>
      </w:r>
      <w:r w:rsidRPr="003434E6">
        <w:rPr>
          <w:rFonts w:ascii="Times New Roman" w:hAnsi="Times New Roman"/>
          <w:sz w:val="28"/>
          <w:szCs w:val="28"/>
        </w:rPr>
        <w:t xml:space="preserve">тить на официальном сайте администрации Гришковского сельского поселения Калининского района в сети «Интернет». </w:t>
      </w:r>
    </w:p>
    <w:p w:rsidR="003434E6" w:rsidRPr="003434E6" w:rsidRDefault="003434E6" w:rsidP="003434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3. Контроль за выполнением настоящего  решения возложить на   пост</w:t>
      </w:r>
      <w:r w:rsidRPr="003434E6">
        <w:rPr>
          <w:rFonts w:ascii="Times New Roman" w:hAnsi="Times New Roman"/>
          <w:sz w:val="28"/>
          <w:szCs w:val="28"/>
        </w:rPr>
        <w:t>о</w:t>
      </w:r>
      <w:r w:rsidRPr="003434E6">
        <w:rPr>
          <w:rFonts w:ascii="Times New Roman" w:hAnsi="Times New Roman"/>
          <w:sz w:val="28"/>
          <w:szCs w:val="28"/>
        </w:rPr>
        <w:t>янную комиссию по бюджету, экономике, налогам, распоряжению муниц</w:t>
      </w:r>
      <w:r w:rsidRPr="003434E6">
        <w:rPr>
          <w:rFonts w:ascii="Times New Roman" w:hAnsi="Times New Roman"/>
          <w:sz w:val="28"/>
          <w:szCs w:val="28"/>
        </w:rPr>
        <w:t>и</w:t>
      </w:r>
      <w:r w:rsidRPr="003434E6">
        <w:rPr>
          <w:rFonts w:ascii="Times New Roman" w:hAnsi="Times New Roman"/>
          <w:sz w:val="28"/>
          <w:szCs w:val="28"/>
        </w:rPr>
        <w:t>пальной собственностью, вопросам землепользования и благоустройства  (Дмух В.Н.).</w:t>
      </w:r>
    </w:p>
    <w:p w:rsidR="003434E6" w:rsidRPr="003434E6" w:rsidRDefault="003434E6" w:rsidP="003434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</w:t>
      </w:r>
      <w:r w:rsidRPr="003434E6">
        <w:rPr>
          <w:rFonts w:ascii="Times New Roman" w:hAnsi="Times New Roman"/>
          <w:sz w:val="28"/>
          <w:szCs w:val="28"/>
        </w:rPr>
        <w:t>о</w:t>
      </w:r>
      <w:r w:rsidRPr="003434E6">
        <w:rPr>
          <w:rFonts w:ascii="Times New Roman" w:hAnsi="Times New Roman"/>
          <w:sz w:val="28"/>
          <w:szCs w:val="28"/>
        </w:rPr>
        <w:t xml:space="preserve">дования, но не ранее 1 января 2020 года. 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  <w:r w:rsidRPr="003434E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3434E6" w:rsidRPr="003434E6" w:rsidRDefault="003434E6" w:rsidP="003434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4E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34E6">
        <w:rPr>
          <w:rFonts w:ascii="Times New Roman" w:hAnsi="Times New Roman"/>
          <w:sz w:val="28"/>
          <w:szCs w:val="28"/>
        </w:rPr>
        <w:t xml:space="preserve">         В.А. Даценко</w:t>
      </w:r>
    </w:p>
    <w:p w:rsidR="003434E6" w:rsidRDefault="003434E6" w:rsidP="003434E6">
      <w:pPr>
        <w:pStyle w:val="a3"/>
        <w:spacing w:line="276" w:lineRule="auto"/>
        <w:rPr>
          <w:rFonts w:ascii="Times New Roman" w:hAnsi="Times New Roman"/>
          <w:sz w:val="24"/>
          <w:szCs w:val="24"/>
        </w:rPr>
        <w:sectPr w:rsidR="003434E6" w:rsidSect="00895164">
          <w:headerReference w:type="even" r:id="rId7"/>
          <w:pgSz w:w="11906" w:h="16838" w:code="9"/>
          <w:pgMar w:top="567" w:right="567" w:bottom="567" w:left="1701" w:header="567" w:footer="567" w:gutter="0"/>
          <w:pgNumType w:start="1"/>
          <w:cols w:space="708"/>
          <w:titlePg/>
          <w:docGrid w:linePitch="360"/>
        </w:sectPr>
      </w:pPr>
    </w:p>
    <w:p w:rsidR="00716F1C" w:rsidRPr="00716F1C" w:rsidRDefault="00716F1C" w:rsidP="00716F1C">
      <w:pPr>
        <w:pStyle w:val="a3"/>
        <w:ind w:firstLine="5954"/>
        <w:jc w:val="both"/>
        <w:rPr>
          <w:rFonts w:ascii="Times New Roman" w:hAnsi="Times New Roman"/>
          <w:sz w:val="24"/>
          <w:szCs w:val="24"/>
        </w:rPr>
      </w:pPr>
      <w:r w:rsidRPr="00716F1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6F1C" w:rsidRPr="00716F1C" w:rsidRDefault="00716F1C" w:rsidP="00716F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16F1C" w:rsidRPr="00716F1C" w:rsidRDefault="00716F1C" w:rsidP="00716F1C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r w:rsidRPr="00716F1C">
        <w:rPr>
          <w:rFonts w:ascii="Times New Roman" w:hAnsi="Times New Roman"/>
          <w:sz w:val="24"/>
          <w:szCs w:val="24"/>
        </w:rPr>
        <w:t>УТВЕРЖДЕН</w:t>
      </w:r>
    </w:p>
    <w:p w:rsidR="00716F1C" w:rsidRPr="00716F1C" w:rsidRDefault="00716F1C" w:rsidP="00716F1C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r w:rsidRPr="00716F1C">
        <w:rPr>
          <w:rFonts w:ascii="Times New Roman" w:hAnsi="Times New Roman"/>
          <w:sz w:val="24"/>
          <w:szCs w:val="24"/>
        </w:rPr>
        <w:t>решением Совета</w:t>
      </w:r>
    </w:p>
    <w:p w:rsidR="00716F1C" w:rsidRPr="00716F1C" w:rsidRDefault="00716F1C" w:rsidP="00716F1C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r w:rsidRPr="00716F1C"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</w:t>
      </w:r>
    </w:p>
    <w:p w:rsidR="00716F1C" w:rsidRPr="00716F1C" w:rsidRDefault="00716F1C" w:rsidP="00716F1C">
      <w:pPr>
        <w:pStyle w:val="a3"/>
        <w:ind w:left="5954"/>
        <w:jc w:val="both"/>
        <w:rPr>
          <w:rFonts w:ascii="Times New Roman" w:hAnsi="Times New Roman"/>
          <w:sz w:val="24"/>
          <w:szCs w:val="24"/>
        </w:rPr>
      </w:pPr>
      <w:r w:rsidRPr="00716F1C">
        <w:rPr>
          <w:rFonts w:ascii="Times New Roman" w:hAnsi="Times New Roman"/>
          <w:sz w:val="24"/>
          <w:szCs w:val="24"/>
        </w:rPr>
        <w:t xml:space="preserve"> от_____________  № _________</w:t>
      </w:r>
    </w:p>
    <w:p w:rsidR="00716F1C" w:rsidRPr="00716F1C" w:rsidRDefault="00716F1C" w:rsidP="00716F1C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6F1C" w:rsidRPr="00716F1C" w:rsidRDefault="00716F1C" w:rsidP="00716F1C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6F1C">
        <w:rPr>
          <w:rFonts w:ascii="Times New Roman" w:hAnsi="Times New Roman"/>
          <w:b/>
          <w:bCs/>
          <w:color w:val="000000"/>
          <w:sz w:val="24"/>
          <w:szCs w:val="24"/>
        </w:rPr>
        <w:t>Индикативный план социально-экономического развития</w:t>
      </w:r>
    </w:p>
    <w:p w:rsidR="00716F1C" w:rsidRPr="00716F1C" w:rsidRDefault="00716F1C" w:rsidP="00716F1C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6F1C">
        <w:rPr>
          <w:rFonts w:ascii="Times New Roman" w:hAnsi="Times New Roman"/>
          <w:b/>
          <w:bCs/>
          <w:color w:val="000000"/>
          <w:sz w:val="24"/>
          <w:szCs w:val="24"/>
        </w:rPr>
        <w:t>Гришковского сельского поселения муниципального образования</w:t>
      </w:r>
    </w:p>
    <w:p w:rsidR="0095705C" w:rsidRDefault="00716F1C" w:rsidP="00716F1C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6F1C">
        <w:rPr>
          <w:rFonts w:ascii="Times New Roman" w:hAnsi="Times New Roman"/>
          <w:b/>
          <w:bCs/>
          <w:color w:val="000000"/>
          <w:sz w:val="24"/>
          <w:szCs w:val="24"/>
        </w:rPr>
        <w:t>Калининского района на 2020 год</w:t>
      </w:r>
    </w:p>
    <w:p w:rsidR="00716F1C" w:rsidRDefault="00716F1C" w:rsidP="00716F1C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3"/>
        <w:gridCol w:w="851"/>
        <w:gridCol w:w="709"/>
        <w:gridCol w:w="850"/>
        <w:gridCol w:w="1134"/>
        <w:gridCol w:w="992"/>
      </w:tblGrid>
      <w:tr w:rsidR="00716F1C" w:rsidRPr="00716F1C" w:rsidTr="00895164">
        <w:trPr>
          <w:trHeight w:val="223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459D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 xml:space="preserve">2019 г. в % к </w:t>
            </w:r>
          </w:p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459D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 xml:space="preserve">2020 г. в % к </w:t>
            </w:r>
          </w:p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</w:tr>
      <w:tr w:rsidR="00716F1C" w:rsidRPr="00716F1C" w:rsidTr="00895164">
        <w:trPr>
          <w:trHeight w:val="190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F1C" w:rsidRPr="00716F1C" w:rsidRDefault="00716F1C" w:rsidP="00D145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1C" w:rsidRPr="00716F1C" w:rsidTr="00895164">
        <w:trPr>
          <w:trHeight w:val="456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Среднегодовая численность постоянного населения – вс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е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го,  тыс.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1,461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1,461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Среднедушевой денежный доход на одного жителя, 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10946,1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11453,0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11453,0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Численность экономически активного населения,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Численность занятых в экономике,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Номинальная начисленная среднемесячная заработная плата, 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1997,0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21050,3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21050,3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Численность занятых в личных подсобных хозяйствах,  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Среднемесячные доходы занятых в личных подсобных хозя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й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ствах,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Численность зарегистрированных безработных,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63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Уровень регистрируемой безработицы, в % к численности тр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у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доспособного населения в трудоспособном возрасте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Прибыль прибыльных предприятий, 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Прибыль (убыток) – сальдо, 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59586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59586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59586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56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6F1C" w:rsidRPr="00716F1C" w:rsidRDefault="00716F1C" w:rsidP="00C516A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Производство основных видов промышленной пр</w:t>
            </w: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дукции в натуральном выражении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16F1C" w:rsidRPr="00716F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Объем продукции сельского хозяйства всех категорий х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о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зяйств,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82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в том числе в крестьянских (фермерских) хозяйствах и у инд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и</w:t>
            </w:r>
            <w:r w:rsidRPr="00716F1C">
              <w:rPr>
                <w:rFonts w:ascii="Times New Roman" w:hAnsi="Times New Roman"/>
                <w:sz w:val="20"/>
                <w:szCs w:val="20"/>
              </w:rPr>
              <w:t>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16F1C" w:rsidRPr="00716F1C" w:rsidRDefault="00716F1C" w:rsidP="00C516A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Производство основных видов сельскохозяйственной пр</w:t>
            </w: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16F1C">
              <w:rPr>
                <w:rFonts w:ascii="Times New Roman" w:hAnsi="Times New Roman"/>
                <w:b/>
                <w:bCs/>
                <w:sz w:val="20"/>
                <w:szCs w:val="20"/>
              </w:rPr>
              <w:t>дукции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16F1C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Зерно (в весе  после доработки), тыс.тонн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Рис,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Кукуруза,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Подсолнечник (в весе после доработки),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6F1C" w:rsidRPr="00716F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Картофель 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6,185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6,697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6,725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1C" w:rsidRPr="00716F1C" w:rsidRDefault="00716F1C" w:rsidP="00716F1C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6F1C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Овощи 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 xml:space="preserve">Скот и птица (в живом весе)- всего, тыс. тонн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Молоко- всего, тыс.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457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16A4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0,083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0,083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0,084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16A4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4577F9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89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7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Яйца- всего, млн. 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F9" w:rsidRPr="004577F9" w:rsidRDefault="004577F9" w:rsidP="007B4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4069" w:rsidRPr="00716F1C" w:rsidTr="00895164">
        <w:trPr>
          <w:trHeight w:val="262"/>
        </w:trPr>
        <w:tc>
          <w:tcPr>
            <w:tcW w:w="9639" w:type="dxa"/>
            <w:gridSpan w:val="6"/>
            <w:tcBorders>
              <w:bottom w:val="single" w:sz="6" w:space="0" w:color="auto"/>
            </w:tcBorders>
          </w:tcPr>
          <w:p w:rsidR="007B4069" w:rsidRPr="004577F9" w:rsidRDefault="007B4069" w:rsidP="007B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7B4069" w:rsidRPr="00716F1C" w:rsidTr="00895164">
        <w:trPr>
          <w:trHeight w:val="509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7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 том числе в крестьянских (фермерских) хозяйствах и у инд</w:t>
            </w:r>
            <w:r w:rsidRPr="00457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</w:t>
            </w:r>
            <w:r w:rsidRPr="004577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видуальных предпринимателей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4577F9" w:rsidRDefault="007B4069" w:rsidP="008951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046E" w:rsidRPr="00716F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0,735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516A4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Численность поголовья сельскохозяйственных живо</w:t>
            </w: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ных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16A4" w:rsidRPr="007B4069" w:rsidRDefault="00C516A4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46E" w:rsidRPr="002B6E1C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Крупный рогатый скот,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из общего поголовья крупного рогатого скота — кор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о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вы,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Овцы и козы,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Птица, тысяч голов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Оборот розничной торговли, 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150900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153300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153300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Оборот общественного питания,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Объем платных услуг населению,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0046E" w:rsidTr="00895164">
        <w:trPr>
          <w:trHeight w:val="247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за счет всех исто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ч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ников финансирования,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46E" w:rsidRPr="007B4069" w:rsidRDefault="00A0046E" w:rsidP="0089516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069">
              <w:rPr>
                <w:rFonts w:ascii="Times New Roman" w:hAnsi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Численность детей в  дошкольных  образовательных у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ч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реждениях, 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069" w:rsidRPr="007B4069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069" w:rsidRPr="007B4069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общеобразовательных, 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516A4" w:rsidRPr="007B4069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6A4" w:rsidRPr="00C516A4" w:rsidRDefault="00C516A4" w:rsidP="00C51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Ввод в эксплуатацию: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A4" w:rsidRPr="007B4069" w:rsidRDefault="00C516A4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B4069" w:rsidRP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жилых домов предприятиями всех форм собственн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о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сти, тыс. кв. м общей площади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C516A4" w:rsidRDefault="007B4069" w:rsidP="00C51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Обеспеченность населения учреждениями социал</w:t>
            </w: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C516A4">
              <w:rPr>
                <w:rFonts w:ascii="Times New Roman" w:hAnsi="Times New Roman"/>
                <w:b/>
                <w:sz w:val="20"/>
                <w:szCs w:val="20"/>
              </w:rPr>
              <w:t>но-культурной сферы: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B4069" w:rsidRPr="007B4069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амбулаторно-поликлиническими учреждениями, посещ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е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 xml:space="preserve">ний в смену на 10 тыс. населения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32,74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32,74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32,74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средним медицинским персоналом, чел. на 10 тыс. нас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е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7B4069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спортивными сооружениям, кв. м.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B4069" w:rsidRPr="002B6E1C" w:rsidTr="00895164">
        <w:trPr>
          <w:trHeight w:val="494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7B4069" w:rsidRPr="002B6E1C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4069">
              <w:rPr>
                <w:rFonts w:ascii="Times New Roman" w:hAnsi="Times New Roman"/>
                <w:sz w:val="20"/>
                <w:szCs w:val="20"/>
              </w:rPr>
              <w:t>Количество мест в учреждениях дошкольного образов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а</w:t>
            </w:r>
            <w:r w:rsidRPr="007B4069">
              <w:rPr>
                <w:rFonts w:ascii="Times New Roman" w:hAnsi="Times New Roman"/>
                <w:sz w:val="20"/>
                <w:szCs w:val="20"/>
              </w:rPr>
              <w:t>ния, мест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69" w:rsidRPr="007B4069" w:rsidRDefault="007B4069" w:rsidP="007B4069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119BA" w:rsidRPr="00147BCB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Удельный вес населения, занимающегося спортом,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2B6E1C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119BA" w:rsidRPr="008F28B9" w:rsidRDefault="00A119BA" w:rsidP="008F28B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8B9">
              <w:rPr>
                <w:rFonts w:ascii="Times New Roman" w:hAnsi="Times New Roman"/>
                <w:b/>
                <w:sz w:val="20"/>
                <w:szCs w:val="20"/>
              </w:rPr>
              <w:t>Количество организаций, зарегистрированных на те</w:t>
            </w:r>
            <w:r w:rsidRPr="008F28B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8F28B9">
              <w:rPr>
                <w:rFonts w:ascii="Times New Roman" w:hAnsi="Times New Roman"/>
                <w:b/>
                <w:sz w:val="20"/>
                <w:szCs w:val="20"/>
              </w:rPr>
              <w:t>ритории сельского поселения, единиц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119BA" w:rsidRPr="00A56990" w:rsidTr="00895164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в том числе количество организаций муниципальной фо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р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мы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A56990" w:rsidTr="00895164">
        <w:trPr>
          <w:trHeight w:val="456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в том числе количество организаций частной формы со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б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A56990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Количество индивидуальных предпринимателей, ед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и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2B6E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D90C68" w:rsidRDefault="00A119BA" w:rsidP="00D90C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C68">
              <w:rPr>
                <w:rFonts w:ascii="Times New Roman" w:hAnsi="Times New Roman"/>
                <w:b/>
                <w:sz w:val="20"/>
                <w:szCs w:val="20"/>
              </w:rPr>
              <w:t>Малый бизнес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119BA" w:rsidRPr="00A56990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A56990" w:rsidTr="00895164">
        <w:trPr>
          <w:trHeight w:val="828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предприятий в средн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е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списочной численности работников (без внешних совме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с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тителей) всех пре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д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приятий и организаций,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2B6E1C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D90C68" w:rsidRDefault="00A119BA" w:rsidP="00D90C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C68">
              <w:rPr>
                <w:rFonts w:ascii="Times New Roman" w:hAnsi="Times New Roman"/>
                <w:b/>
                <w:sz w:val="20"/>
                <w:szCs w:val="20"/>
              </w:rPr>
              <w:t>Инфраструктурная обеспеченность населения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A119BA" w:rsidRPr="00C91F66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Протяженность освещенных улиц, км.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C91F66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Протяженность водопроводных сетей, км.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BA" w:rsidRPr="00A119BA" w:rsidRDefault="00A119BA" w:rsidP="00A119B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119BA" w:rsidRPr="00C91F66" w:rsidTr="00D1459D">
        <w:trPr>
          <w:trHeight w:val="396"/>
        </w:trPr>
        <w:tc>
          <w:tcPr>
            <w:tcW w:w="9639" w:type="dxa"/>
            <w:gridSpan w:val="6"/>
            <w:tcBorders>
              <w:bottom w:val="single" w:sz="6" w:space="0" w:color="auto"/>
            </w:tcBorders>
          </w:tcPr>
          <w:p w:rsidR="00A119BA" w:rsidRPr="00A119BA" w:rsidRDefault="00D90C68" w:rsidP="00D90C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</w:tr>
      <w:tr w:rsidR="00654CC7" w:rsidRPr="00C91F66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Протяженность автомобильных дорог местного знач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е</w:t>
            </w:r>
            <w:r w:rsidRPr="00A119BA">
              <w:rPr>
                <w:rFonts w:ascii="Times New Roman" w:hAnsi="Times New Roman"/>
                <w:sz w:val="20"/>
                <w:szCs w:val="20"/>
              </w:rPr>
              <w:t>ния, км.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54CC7" w:rsidRPr="00C91F66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C7" w:rsidRPr="00A119BA" w:rsidRDefault="00654CC7" w:rsidP="0069199A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B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96EC4" w:rsidTr="00895164">
        <w:trPr>
          <w:trHeight w:val="63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Удельный вес газифицированных квартир (домовлад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е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ний) от общего количества квартир (домовладений),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96EC4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Обеспеченность населения объектами розничной торго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в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ли, кв. м.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96EC4">
              <w:rPr>
                <w:rFonts w:ascii="Times New Roman" w:hAnsi="Times New Roman"/>
                <w:bCs/>
                <w:sz w:val="20"/>
                <w:szCs w:val="20"/>
              </w:rPr>
              <w:t>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96EC4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Обеспеченность населения объектами общественного п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и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тания, кв. м. на 1 тыс.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96EC4">
              <w:rPr>
                <w:rFonts w:ascii="Times New Roman" w:hAnsi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96EC4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6EC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396EC4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м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е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стного значения с твердым покрытием, км.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8,773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</w:tr>
      <w:tr w:rsidR="00396EC4" w:rsidTr="00895164">
        <w:trPr>
          <w:trHeight w:val="211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Количество высаженных зеленых насаждений,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</w:tr>
      <w:tr w:rsidR="00396EC4" w:rsidTr="00895164">
        <w:trPr>
          <w:trHeight w:val="420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Количество установленных светильников наружного о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с</w:t>
            </w:r>
            <w:r w:rsidRPr="00396EC4">
              <w:rPr>
                <w:rFonts w:ascii="Times New Roman" w:hAnsi="Times New Roman"/>
                <w:sz w:val="20"/>
                <w:szCs w:val="20"/>
              </w:rPr>
              <w:t>вещения,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EC4" w:rsidRPr="00396EC4" w:rsidRDefault="00396EC4" w:rsidP="00396EC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6EC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</w:tbl>
    <w:p w:rsidR="00396EC4" w:rsidRDefault="00396EC4" w:rsidP="00396EC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EC4" w:rsidRDefault="00396EC4" w:rsidP="00396EC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8B9" w:rsidRPr="00ED7407" w:rsidRDefault="008F28B9" w:rsidP="00396EC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8B9" w:rsidRDefault="008F28B9" w:rsidP="00A119BA">
      <w:pPr>
        <w:pStyle w:val="a3"/>
        <w:rPr>
          <w:rFonts w:ascii="Times New Roman" w:hAnsi="Times New Roman"/>
          <w:sz w:val="24"/>
          <w:szCs w:val="24"/>
        </w:rPr>
      </w:pPr>
      <w:r w:rsidRPr="008F28B9">
        <w:rPr>
          <w:rFonts w:ascii="Times New Roman" w:hAnsi="Times New Roman"/>
          <w:sz w:val="24"/>
          <w:szCs w:val="24"/>
        </w:rPr>
        <w:t>Начальник финансового отдела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F28B9" w:rsidRDefault="008F28B9" w:rsidP="00A119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Гришковского сельского поселения </w:t>
      </w:r>
    </w:p>
    <w:p w:rsidR="008F28B9" w:rsidRPr="008F28B9" w:rsidRDefault="008F28B9" w:rsidP="00A119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                                                                                              Т.Р. Синчило</w:t>
      </w:r>
    </w:p>
    <w:sectPr w:rsidR="008F28B9" w:rsidRPr="008F28B9" w:rsidSect="00716F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25" w:rsidRDefault="00F60425" w:rsidP="0095705C">
      <w:pPr>
        <w:spacing w:after="0" w:line="240" w:lineRule="auto"/>
      </w:pPr>
      <w:r>
        <w:separator/>
      </w:r>
    </w:p>
  </w:endnote>
  <w:endnote w:type="continuationSeparator" w:id="1">
    <w:p w:rsidR="00F60425" w:rsidRDefault="00F60425" w:rsidP="0095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25" w:rsidRDefault="00F60425" w:rsidP="0095705C">
      <w:pPr>
        <w:spacing w:after="0" w:line="240" w:lineRule="auto"/>
      </w:pPr>
      <w:r>
        <w:separator/>
      </w:r>
    </w:p>
  </w:footnote>
  <w:footnote w:type="continuationSeparator" w:id="1">
    <w:p w:rsidR="00F60425" w:rsidRDefault="00F60425" w:rsidP="0095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64" w:rsidRDefault="00895164" w:rsidP="008951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95164" w:rsidRDefault="008951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F1C"/>
    <w:rsid w:val="003434E6"/>
    <w:rsid w:val="00396EC4"/>
    <w:rsid w:val="004577F9"/>
    <w:rsid w:val="00654CC7"/>
    <w:rsid w:val="00716F1C"/>
    <w:rsid w:val="007B4069"/>
    <w:rsid w:val="00895164"/>
    <w:rsid w:val="008F28B9"/>
    <w:rsid w:val="0095705C"/>
    <w:rsid w:val="00A0046E"/>
    <w:rsid w:val="00A119BA"/>
    <w:rsid w:val="00C516A4"/>
    <w:rsid w:val="00D1459D"/>
    <w:rsid w:val="00D90C68"/>
    <w:rsid w:val="00F60425"/>
    <w:rsid w:val="00F8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C"/>
  </w:style>
  <w:style w:type="paragraph" w:styleId="2">
    <w:name w:val="heading 2"/>
    <w:basedOn w:val="a"/>
    <w:next w:val="a"/>
    <w:link w:val="20"/>
    <w:qFormat/>
    <w:rsid w:val="003434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434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6F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716F1C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3434E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3434E6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styleId="a5">
    <w:name w:val="header"/>
    <w:basedOn w:val="a"/>
    <w:link w:val="a6"/>
    <w:rsid w:val="00343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3434E6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3434E6"/>
  </w:style>
  <w:style w:type="paragraph" w:customStyle="1" w:styleId="a8">
    <w:name w:val="Нормальный (таблица)"/>
    <w:basedOn w:val="a"/>
    <w:next w:val="a"/>
    <w:uiPriority w:val="99"/>
    <w:rsid w:val="00343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Title">
    <w:name w:val="ConsTitle"/>
    <w:uiPriority w:val="99"/>
    <w:rsid w:val="003434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4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13</cp:revision>
  <dcterms:created xsi:type="dcterms:W3CDTF">2019-11-29T07:31:00Z</dcterms:created>
  <dcterms:modified xsi:type="dcterms:W3CDTF">2019-11-29T08:20:00Z</dcterms:modified>
</cp:coreProperties>
</file>