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2" w:rsidRPr="00446FF2" w:rsidRDefault="00446FF2" w:rsidP="00446FF2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46FF2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2AE" w:rsidRPr="002A0EAA" w:rsidRDefault="003752AE" w:rsidP="00446FF2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3752AE" w:rsidRPr="002A0EAA" w:rsidRDefault="003752AE" w:rsidP="00446FF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2AE" w:rsidRPr="002A0EAA" w:rsidTr="00AA7E8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AE" w:rsidRPr="002A0EAA" w:rsidTr="00AA7E8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52AE" w:rsidRPr="002A0EAA" w:rsidRDefault="003752AE" w:rsidP="00446FF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3752AE" w:rsidRDefault="003752AE" w:rsidP="00446FF2">
      <w:pPr>
        <w:pStyle w:val="a6"/>
      </w:pPr>
    </w:p>
    <w:p w:rsidR="00446FF2" w:rsidRDefault="00446FF2" w:rsidP="00446FF2">
      <w:pPr>
        <w:pStyle w:val="a6"/>
      </w:pPr>
    </w:p>
    <w:p w:rsidR="00446FF2" w:rsidRDefault="00446FF2" w:rsidP="00446FF2">
      <w:pPr>
        <w:pStyle w:val="a6"/>
      </w:pPr>
    </w:p>
    <w:p w:rsidR="00446FF2" w:rsidRDefault="003752AE" w:rsidP="00446FF2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по осуществлению контроля </w:t>
      </w:r>
    </w:p>
    <w:p w:rsidR="00446FF2" w:rsidRDefault="003752AE" w:rsidP="00446FF2">
      <w:pPr>
        <w:pStyle w:val="a6"/>
        <w:tabs>
          <w:tab w:val="left" w:pos="850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исполнением условий эксплуатационных обязательств</w:t>
      </w:r>
      <w:r w:rsidR="00446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6FF2" w:rsidRDefault="00446FF2" w:rsidP="00446FF2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в отношении приватизированных объектов </w:t>
      </w:r>
      <w:proofErr w:type="spellStart"/>
      <w:r w:rsidRPr="00446FF2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46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FF2" w:rsidRDefault="00446FF2" w:rsidP="00446FF2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хозяйства, источников тепловой энергии, тепловых сетей, централизованных систем горячего водоснабжения и отдельных </w:t>
      </w:r>
    </w:p>
    <w:p w:rsidR="00446FF2" w:rsidRDefault="00446FF2" w:rsidP="00446FF2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>объектов таких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446FF2" w:rsidRPr="00446FF2" w:rsidRDefault="00446FF2" w:rsidP="00446FF2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3752AE" w:rsidRDefault="003752AE" w:rsidP="00446F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F2" w:rsidRDefault="00446FF2" w:rsidP="00446F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FF2" w:rsidRPr="003752AE" w:rsidRDefault="00446FF2" w:rsidP="00446FF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2AE" w:rsidRDefault="00446FF2" w:rsidP="00446FF2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21 декабря 2001г. №</w:t>
      </w:r>
      <w:r w:rsidR="003752AE" w:rsidRPr="0037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178-ФЗ «О приватизации государственного и муниципального имущества»</w:t>
      </w:r>
      <w:r w:rsidR="0037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="0037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Гришковского сельского поселения Калининского района,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 w:rsidR="003752AE"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Порядок по осуществлению </w:t>
      </w:r>
      <w:proofErr w:type="gramStart"/>
      <w:r w:rsidRP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условий эксплуатационных обязательств</w:t>
      </w:r>
      <w:r w:rsidR="00446FF2" w:rsidRP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FF2" w:rsidRPr="00446FF2">
        <w:rPr>
          <w:rFonts w:ascii="Times New Roman" w:hAnsi="Times New Roman" w:cs="Times New Roman"/>
          <w:sz w:val="28"/>
          <w:szCs w:val="28"/>
        </w:rPr>
        <w:t xml:space="preserve">в отношении приватизированных объектов </w:t>
      </w:r>
      <w:proofErr w:type="spellStart"/>
      <w:r w:rsidR="00446FF2" w:rsidRPr="00446FF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446FF2" w:rsidRPr="00446FF2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="00446FF2" w:rsidRPr="00446FF2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</w:p>
    <w:p w:rsidR="003752AE" w:rsidRPr="00A814B2" w:rsidRDefault="003752AE" w:rsidP="00446FF2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Обнародовать настоящее постановление в установленном порядке и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его</w:t>
      </w:r>
      <w:proofErr w:type="gram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 райо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52AE" w:rsidRPr="00A814B2" w:rsidRDefault="003752AE" w:rsidP="00446FF2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3752AE" w:rsidRDefault="003752AE" w:rsidP="00446FF2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обнародования.</w:t>
      </w:r>
    </w:p>
    <w:p w:rsidR="003752AE" w:rsidRPr="00A814B2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2AE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2AE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2AE" w:rsidRPr="00A814B2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3752AE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</w:t>
      </w:r>
      <w:r w:rsidR="0044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В.А. Даценко </w:t>
      </w:r>
    </w:p>
    <w:p w:rsidR="003752AE" w:rsidRPr="00F2028F" w:rsidRDefault="003752AE" w:rsidP="00446FF2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FF2" w:rsidRDefault="00446FF2" w:rsidP="003752AE">
      <w:pPr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sectPr w:rsidR="00446FF2" w:rsidSect="00446FF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752AE" w:rsidRPr="00446FF2" w:rsidRDefault="003752AE" w:rsidP="00446FF2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6FF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3752AE" w:rsidRPr="00446FF2" w:rsidRDefault="003752AE" w:rsidP="00446FF2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752AE" w:rsidRPr="00446FF2" w:rsidRDefault="003752AE" w:rsidP="00446FF2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6FF2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3752AE" w:rsidRPr="00446FF2" w:rsidRDefault="003752AE" w:rsidP="00446FF2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6FF2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3752AE" w:rsidRDefault="003752AE" w:rsidP="00446FF2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46FF2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446FF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446FF2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446FF2" w:rsidRPr="00446FF2" w:rsidRDefault="00446FF2" w:rsidP="00446FF2">
      <w:pPr>
        <w:pStyle w:val="a6"/>
        <w:ind w:left="5103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______________№_____</w:t>
      </w:r>
    </w:p>
    <w:p w:rsidR="00002167" w:rsidRPr="00446FF2" w:rsidRDefault="00002167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FF2" w:rsidRDefault="00446FF2" w:rsidP="00446FF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2AE" w:rsidRPr="00446FF2" w:rsidRDefault="003752AE" w:rsidP="00446F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46FF2" w:rsidRDefault="003752AE" w:rsidP="00446F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446FF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46FF2">
        <w:rPr>
          <w:rFonts w:ascii="Times New Roman" w:hAnsi="Times New Roman" w:cs="Times New Roman"/>
          <w:b/>
          <w:sz w:val="28"/>
          <w:szCs w:val="28"/>
        </w:rPr>
        <w:t xml:space="preserve"> исполнением условий </w:t>
      </w:r>
    </w:p>
    <w:p w:rsidR="003752AE" w:rsidRPr="00446FF2" w:rsidRDefault="003752AE" w:rsidP="00446F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F2">
        <w:rPr>
          <w:rFonts w:ascii="Times New Roman" w:hAnsi="Times New Roman" w:cs="Times New Roman"/>
          <w:b/>
          <w:sz w:val="28"/>
          <w:szCs w:val="28"/>
        </w:rPr>
        <w:t xml:space="preserve">эксплуатационных обязательств в отношении приватизированных объектов </w:t>
      </w:r>
      <w:proofErr w:type="spellStart"/>
      <w:r w:rsidRPr="00446FF2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46FF2">
        <w:rPr>
          <w:rFonts w:ascii="Times New Roman" w:hAnsi="Times New Roman" w:cs="Times New Roman"/>
          <w:b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  <w:r w:rsidR="00446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3752AE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FF2" w:rsidRPr="00446FF2" w:rsidRDefault="00446FF2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за</w:t>
      </w:r>
      <w:r w:rsidR="00446FF2">
        <w:rPr>
          <w:rFonts w:ascii="Times New Roman" w:hAnsi="Times New Roman" w:cs="Times New Roman"/>
          <w:sz w:val="28"/>
          <w:szCs w:val="28"/>
        </w:rPr>
        <w:t>коном от 21 декабря 2001 г.</w:t>
      </w:r>
      <w:r w:rsidRPr="00446FF2">
        <w:rPr>
          <w:rFonts w:ascii="Times New Roman" w:hAnsi="Times New Roman" w:cs="Times New Roman"/>
          <w:sz w:val="28"/>
          <w:szCs w:val="28"/>
        </w:rPr>
        <w:t xml:space="preserve"> №178-ФЗ «О приватизации государственного и муниципального имущества», с учетом положений Федерального закона от 26 декабря </w:t>
      </w:r>
      <w:r w:rsidR="00446FF2">
        <w:rPr>
          <w:rFonts w:ascii="Times New Roman" w:hAnsi="Times New Roman" w:cs="Times New Roman"/>
          <w:sz w:val="28"/>
          <w:szCs w:val="28"/>
        </w:rPr>
        <w:t>2008 г.</w:t>
      </w:r>
      <w:r w:rsidRPr="00446FF2">
        <w:rPr>
          <w:rFonts w:ascii="Times New Roman" w:hAnsi="Times New Roman" w:cs="Times New Roman"/>
          <w:sz w:val="28"/>
          <w:szCs w:val="28"/>
        </w:rPr>
        <w:t xml:space="preserve"> №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46FF2">
        <w:rPr>
          <w:rFonts w:ascii="Times New Roman" w:hAnsi="Times New Roman" w:cs="Times New Roman"/>
          <w:sz w:val="28"/>
          <w:szCs w:val="28"/>
        </w:rPr>
        <w:t xml:space="preserve">- </w:t>
      </w:r>
      <w:r w:rsidRPr="00446FF2">
        <w:rPr>
          <w:rFonts w:ascii="Times New Roman" w:hAnsi="Times New Roman" w:cs="Times New Roman"/>
          <w:sz w:val="28"/>
          <w:szCs w:val="28"/>
        </w:rPr>
        <w:t>Федеральный закон)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и регламентирует осуществление контроля за исполнением эксплуатационных обязательств в отношении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spellStart"/>
      <w:r w:rsidRPr="00446FF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46FF2">
        <w:rPr>
          <w:rFonts w:ascii="Times New Roman" w:hAnsi="Times New Roman" w:cs="Times New Roman"/>
          <w:sz w:val="28"/>
          <w:szCs w:val="28"/>
        </w:rPr>
        <w:t xml:space="preserve"> хозяйства,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источников тепловой энергии, тепловых сетей, централизованных систем горячего водоснабжения и отдельных объектов таких систем, которыми указанные объекты были обременены при приватизации государственного имущества, находившегося в собственности Гришковского сельского поселения Калининского района (далее также соответственно – эксплуатационные обязательства, объекты), собственниками, приобретшими право собственности на указанные объекты в порядке приватизации, и (или) законными владельцами, которым данные объекты переданы в эксплуатацию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-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собственники и (или) законные владельцы).</w:t>
      </w: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значениях, определенных в Федеральных зако</w:t>
      </w:r>
      <w:r w:rsidR="00446FF2">
        <w:rPr>
          <w:rFonts w:ascii="Times New Roman" w:hAnsi="Times New Roman" w:cs="Times New Roman"/>
          <w:sz w:val="28"/>
          <w:szCs w:val="28"/>
        </w:rPr>
        <w:t>нах от 21 декабря 2001 г.</w:t>
      </w:r>
      <w:r w:rsidRPr="00446FF2">
        <w:rPr>
          <w:rFonts w:ascii="Times New Roman" w:hAnsi="Times New Roman" w:cs="Times New Roman"/>
          <w:sz w:val="28"/>
          <w:szCs w:val="28"/>
        </w:rPr>
        <w:t xml:space="preserve"> </w:t>
      </w:r>
      <w:r w:rsidR="00446F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6FF2">
        <w:rPr>
          <w:rFonts w:ascii="Times New Roman" w:hAnsi="Times New Roman" w:cs="Times New Roman"/>
          <w:sz w:val="28"/>
          <w:szCs w:val="28"/>
        </w:rPr>
        <w:t>№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178-ФЗ «О приватизации государственн</w:t>
      </w:r>
      <w:r w:rsidR="00446FF2">
        <w:rPr>
          <w:rFonts w:ascii="Times New Roman" w:hAnsi="Times New Roman" w:cs="Times New Roman"/>
          <w:sz w:val="28"/>
          <w:szCs w:val="28"/>
        </w:rPr>
        <w:t>ого и муниципального имущества» и от 26 декабря 2008 г.</w:t>
      </w:r>
      <w:r w:rsidRPr="00446FF2">
        <w:rPr>
          <w:rFonts w:ascii="Times New Roman" w:hAnsi="Times New Roman" w:cs="Times New Roman"/>
          <w:sz w:val="28"/>
          <w:szCs w:val="28"/>
        </w:rPr>
        <w:t xml:space="preserve"> №</w:t>
      </w:r>
      <w:r w:rsidR="00446FF2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3. Эксплуатационные обязательства в отношении указанныхв пункте 1 настоящего Порядка объектов в соответствии с Федеральным законом от 21 декабря 2001 года №178-ФЗ «О приватизации государственного и муниципального имущества» включают в себя:</w:t>
      </w:r>
    </w:p>
    <w:p w:rsidR="00446FF2" w:rsidRPr="00446FF2" w:rsidRDefault="00446FF2" w:rsidP="00446F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752AE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а) обязанность соблюдения собственником и (или) законным владельцем обязанности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Федерации;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б) обязанностьсоблюдения собственником и (или) законным владельцем приватизированного имущества максимального периода прекращения поставок потребителям и абонентам соответствующих товаров, услуг и допустимого объема непредоставления соответствующих товаров, услуг, превышение которых является существенным нарушением эксплуатационных обязательств.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в отношении указанных в пункте 1 настоящего Порядка объектов осуществляется: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1) </w:t>
      </w:r>
      <w:r w:rsidR="007E55AB" w:rsidRPr="00446FF2">
        <w:rPr>
          <w:rFonts w:ascii="Times New Roman" w:hAnsi="Times New Roman" w:cs="Times New Roman"/>
          <w:sz w:val="28"/>
          <w:szCs w:val="28"/>
        </w:rPr>
        <w:t>Региональной энергетической комисс</w:t>
      </w:r>
      <w:r w:rsidR="009D4537">
        <w:rPr>
          <w:rFonts w:ascii="Times New Roman" w:hAnsi="Times New Roman" w:cs="Times New Roman"/>
          <w:sz w:val="28"/>
          <w:szCs w:val="28"/>
        </w:rPr>
        <w:t>ией (Департамент цен и тарифов К</w:t>
      </w:r>
      <w:r w:rsidR="007E55AB" w:rsidRPr="00446FF2">
        <w:rPr>
          <w:rFonts w:ascii="Times New Roman" w:hAnsi="Times New Roman" w:cs="Times New Roman"/>
          <w:sz w:val="28"/>
          <w:szCs w:val="28"/>
        </w:rPr>
        <w:t>раснодарского края)</w:t>
      </w:r>
      <w:r w:rsidRPr="00446FF2">
        <w:rPr>
          <w:rFonts w:ascii="Times New Roman" w:hAnsi="Times New Roman" w:cs="Times New Roman"/>
          <w:sz w:val="28"/>
          <w:szCs w:val="28"/>
        </w:rPr>
        <w:t xml:space="preserve"> -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в части соблюдения собственником и (или) законным владельцем обязанности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>полномоченный орган);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2) Министерством </w:t>
      </w:r>
      <w:r w:rsidR="007E55AB" w:rsidRPr="00446FF2">
        <w:rPr>
          <w:rFonts w:ascii="Times New Roman" w:hAnsi="Times New Roman" w:cs="Times New Roman"/>
          <w:sz w:val="28"/>
          <w:szCs w:val="28"/>
        </w:rPr>
        <w:t>природных ресурсов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="007E55AB" w:rsidRPr="00446FF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-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в части соблюдения собственником и (или) законным владельцем приватизированного имущества максимального периода прекращения поставок потребителям и абонентам соответствующих товаров, услуг и допустимого объема непредоставления соответствующих товаров, услуг, превышение которых является существенным нарушением эксплуатационных обязательств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46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6FF2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 в отношении указанных в пункте 1 настоящего Порядка объектов осуществляется посредством проведения плановых и внеплановых проверок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в форме документарной и (или) выездной проверки в соответствии с требованиями Федерального закона.</w:t>
      </w:r>
    </w:p>
    <w:p w:rsidR="007E55AB" w:rsidRPr="00446FF2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6. Проверки проводятся на основании приказа руководителя уполномоченного органа должностными лицами, указанными в приказе.</w:t>
      </w:r>
    </w:p>
    <w:p w:rsidR="003752AE" w:rsidRDefault="003752AE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7. Сроки и порядок проведения плановых проверок определены в Федеральном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446FF2">
        <w:rPr>
          <w:rFonts w:ascii="Times New Roman" w:hAnsi="Times New Roman" w:cs="Times New Roman"/>
          <w:sz w:val="28"/>
          <w:szCs w:val="28"/>
        </w:rPr>
        <w:t>законе</w:t>
      </w:r>
      <w:r w:rsidR="007E55AB" w:rsidRPr="00446FF2">
        <w:rPr>
          <w:rFonts w:ascii="Times New Roman" w:hAnsi="Times New Roman" w:cs="Times New Roman"/>
          <w:sz w:val="28"/>
          <w:szCs w:val="28"/>
        </w:rPr>
        <w:t>.</w:t>
      </w:r>
    </w:p>
    <w:p w:rsidR="009D4537" w:rsidRDefault="009D4537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37" w:rsidRDefault="009D4537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37" w:rsidRPr="00446FF2" w:rsidRDefault="009D4537" w:rsidP="00446FF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AB" w:rsidRPr="00446FF2" w:rsidRDefault="007E55AB" w:rsidP="009D45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7E55AB" w:rsidRPr="00446FF2" w:rsidRDefault="007E55AB" w:rsidP="009D45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FF2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</w:t>
      </w:r>
      <w:r w:rsidR="009D45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6FF2">
        <w:rPr>
          <w:rFonts w:ascii="Times New Roman" w:hAnsi="Times New Roman" w:cs="Times New Roman"/>
          <w:sz w:val="28"/>
          <w:szCs w:val="28"/>
        </w:rPr>
        <w:t>В.А. Даценко</w:t>
      </w:r>
      <w:bookmarkStart w:id="0" w:name="_GoBack"/>
      <w:bookmarkEnd w:id="0"/>
    </w:p>
    <w:sectPr w:rsidR="007E55AB" w:rsidRPr="00446FF2" w:rsidSect="00446F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EA"/>
    <w:rsid w:val="00002167"/>
    <w:rsid w:val="00113DEA"/>
    <w:rsid w:val="003752AE"/>
    <w:rsid w:val="00446FF2"/>
    <w:rsid w:val="007E55AB"/>
    <w:rsid w:val="009D4537"/>
    <w:rsid w:val="00B1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6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2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2019-05-22T10:39:00Z</dcterms:created>
  <dcterms:modified xsi:type="dcterms:W3CDTF">2019-05-23T12:08:00Z</dcterms:modified>
</cp:coreProperties>
</file>