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6B275F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</w:t>
            </w:r>
            <w:r w:rsidR="0076760D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625B20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01BE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5E7B15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Калининского района 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625B20" w:rsidP="005E7B1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33C2" w:rsidRPr="001A52D2">
        <w:rPr>
          <w:b/>
          <w:szCs w:val="28"/>
        </w:rPr>
        <w:t>О земельной реформе</w:t>
      </w:r>
      <w:r>
        <w:rPr>
          <w:b/>
          <w:szCs w:val="28"/>
        </w:rPr>
        <w:t>"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709"/>
        <w:jc w:val="both"/>
        <w:rPr>
          <w:b/>
          <w:bCs/>
        </w:rPr>
      </w:pPr>
      <w:proofErr w:type="gramStart"/>
      <w:r>
        <w:t xml:space="preserve">Рассмотрев заявление </w:t>
      </w:r>
      <w:r w:rsidR="005F0CA1">
        <w:rPr>
          <w:bCs/>
        </w:rPr>
        <w:t xml:space="preserve">гражданки Российской Федерации Сахно Анастасии Олеговны, действующей по доверенности 23АВ1276649 выданной нотариусом Калининского нотариального округа от 15 мая 2021 г., </w:t>
      </w:r>
      <w:r w:rsidR="005F0CA1">
        <w:t>о внесении изменений в пункт 313</w:t>
      </w:r>
      <w:r w:rsidRPr="005F0CA1">
        <w:t xml:space="preserve"> </w:t>
      </w:r>
      <w:r>
        <w:t>приложения 1 к постановлению главы администрации Гришковского сельского Совета Калининского района, Краснодарского края от 16 октября 1992 г. № 10 "О земельной реформе", в целях упорядочивания ранее предоставленного земельного участка для ведения личного</w:t>
      </w:r>
      <w:proofErr w:type="gramEnd"/>
      <w:r>
        <w:t xml:space="preserve"> подсобного хозяйства, на основании </w:t>
      </w:r>
      <w:r w:rsidR="005F0CA1">
        <w:t>выписки из ЕГРН от 13 мая 2021</w:t>
      </w:r>
      <w:r w:rsidR="00301BE8">
        <w:t xml:space="preserve"> г., </w:t>
      </w:r>
      <w:r w:rsidR="005F0CA1">
        <w:t xml:space="preserve">архивной выписки, выданной архивным отделом управления делами администрации муниципального образования Калининский район от 21 мая 2021 г. № 153, </w:t>
      </w:r>
      <w:r w:rsidR="00301BE8">
        <w:t>постановлением администрации Гришковского сельского поселения Калининского района от 3 июня 2021 г. № 43 "</w:t>
      </w:r>
      <w:r w:rsidR="00301BE8" w:rsidRPr="000D413E">
        <w:rPr>
          <w:bCs/>
        </w:rPr>
        <w:t>Об уточнении почтового адреса земельному уча</w:t>
      </w:r>
      <w:r w:rsidR="00301BE8">
        <w:rPr>
          <w:bCs/>
        </w:rPr>
        <w:t xml:space="preserve">стку, расположенному по адресу: </w:t>
      </w:r>
      <w:r w:rsidR="00301BE8" w:rsidRPr="000D413E">
        <w:rPr>
          <w:bCs/>
        </w:rPr>
        <w:t>с. Гришковское, поле № 2, участок № 86</w:t>
      </w:r>
      <w:r w:rsidR="00301BE8">
        <w:rPr>
          <w:bCs/>
        </w:rPr>
        <w:t>"</w:t>
      </w:r>
      <w:r w:rsidR="00301BE8"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ю:</w:t>
      </w: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</w:pPr>
      <w:r>
        <w:t xml:space="preserve">1. Внести в постановление главы администрации Гришковского сельского Совета Калининского района, Краснодарского края от 16 октября 1992 г. № 10 </w:t>
      </w:r>
      <w:r w:rsidRPr="002F36DB">
        <w:t>"О земельной реформе"</w:t>
      </w:r>
      <w:r w:rsidR="005F0CA1">
        <w:t xml:space="preserve"> изменения, изложив пункт 313</w:t>
      </w:r>
      <w:r w:rsidRPr="00193274">
        <w:t xml:space="preserve"> </w:t>
      </w:r>
      <w:r>
        <w:t>приложения 1 к нему в новой редакции согласно приложению к настоящему постановлению.</w:t>
      </w:r>
    </w:p>
    <w:p w:rsidR="00301BE8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</w:pPr>
      <w:r>
        <w:t xml:space="preserve">2. </w:t>
      </w:r>
      <w:r w:rsidR="005F0CA1">
        <w:t xml:space="preserve">Признать утратившим силу постановление главы администрации Гришковского сельского округа Калининского района от 8 октября 2003 г. № 11 "О внесении изменений в постановление главы администрации Гришковского сельского Совета Калининского района, Краснодарского края от 16 октября 1992 г. № 10 </w:t>
      </w:r>
      <w:r w:rsidR="005F0CA1" w:rsidRPr="002F36DB">
        <w:t xml:space="preserve">"О </w:t>
      </w:r>
      <w:proofErr w:type="spellStart"/>
      <w:r w:rsidR="005F0CA1">
        <w:t>перезакреплении</w:t>
      </w:r>
      <w:proofErr w:type="spellEnd"/>
      <w:r w:rsidR="005F0CA1">
        <w:t xml:space="preserve"> земельных участков за физическими и юридическими лицами</w:t>
      </w:r>
      <w:r w:rsidR="00301BE8">
        <w:t>".</w:t>
      </w:r>
      <w:r w:rsidR="005F0CA1">
        <w:t xml:space="preserve"> </w:t>
      </w:r>
    </w:p>
    <w:p w:rsidR="00301BE8" w:rsidRDefault="00301BE8" w:rsidP="00301BE8">
      <w:pPr>
        <w:tabs>
          <w:tab w:val="left" w:pos="360"/>
          <w:tab w:val="left" w:pos="720"/>
          <w:tab w:val="left" w:pos="900"/>
        </w:tabs>
        <w:ind w:firstLine="709"/>
        <w:jc w:val="both"/>
        <w:sectPr w:rsidR="00301BE8" w:rsidSect="00C17B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1BE8" w:rsidRPr="00301BE8" w:rsidRDefault="00301BE8" w:rsidP="00301BE8">
      <w:pPr>
        <w:tabs>
          <w:tab w:val="left" w:pos="360"/>
          <w:tab w:val="left" w:pos="720"/>
          <w:tab w:val="left" w:pos="900"/>
        </w:tabs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625B20" w:rsidRPr="008B3609" w:rsidRDefault="00301BE8" w:rsidP="00301BE8">
      <w:pPr>
        <w:tabs>
          <w:tab w:val="left" w:pos="360"/>
          <w:tab w:val="left" w:pos="720"/>
          <w:tab w:val="left" w:pos="900"/>
        </w:tabs>
        <w:ind w:firstLine="709"/>
        <w:jc w:val="both"/>
        <w:rPr>
          <w:b/>
          <w:bCs/>
        </w:rPr>
      </w:pPr>
      <w:r>
        <w:t xml:space="preserve">3. </w:t>
      </w:r>
      <w:r w:rsidR="00625B20">
        <w:t>Настоящее постановление вступает в силу со дня его подписания.</w:t>
      </w:r>
    </w:p>
    <w:p w:rsidR="00625B20" w:rsidRDefault="00625B20" w:rsidP="00301BE8">
      <w:pPr>
        <w:ind w:firstLine="709"/>
      </w:pPr>
    </w:p>
    <w:p w:rsidR="00625B20" w:rsidRDefault="00625B20" w:rsidP="00301BE8">
      <w:pPr>
        <w:ind w:firstLine="709"/>
      </w:pPr>
    </w:p>
    <w:p w:rsidR="00625B20" w:rsidRDefault="00625B20" w:rsidP="00301BE8">
      <w:pPr>
        <w:ind w:firstLine="709"/>
      </w:pPr>
    </w:p>
    <w:p w:rsidR="00625B20" w:rsidRDefault="00625B20" w:rsidP="00301BE8">
      <w:pPr>
        <w:rPr>
          <w:u w:val="single"/>
        </w:rPr>
      </w:pPr>
      <w:r>
        <w:t>Глава Гришковского сельского поселения</w:t>
      </w:r>
    </w:p>
    <w:p w:rsidR="00625B20" w:rsidRDefault="00625B20" w:rsidP="00301BE8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                                                     Т.А. Некрасова</w:t>
      </w:r>
    </w:p>
    <w:p w:rsidR="00625B20" w:rsidRDefault="00625B20" w:rsidP="00301BE8">
      <w:pPr>
        <w:tabs>
          <w:tab w:val="left" w:pos="7740"/>
        </w:tabs>
        <w:ind w:left="5245" w:firstLine="709"/>
      </w:pPr>
    </w:p>
    <w:p w:rsidR="00301BE8" w:rsidRDefault="00301BE8" w:rsidP="00625B20">
      <w:pPr>
        <w:tabs>
          <w:tab w:val="left" w:pos="7740"/>
        </w:tabs>
        <w:ind w:left="5245"/>
        <w:sectPr w:rsidR="00301BE8" w:rsidSect="00301BE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25B20" w:rsidRPr="00301463" w:rsidRDefault="00625B20" w:rsidP="00625B20">
      <w:pPr>
        <w:tabs>
          <w:tab w:val="left" w:pos="7740"/>
        </w:tabs>
        <w:ind w:left="5245"/>
      </w:pPr>
      <w:r>
        <w:lastRenderedPageBreak/>
        <w:t>Приложение</w:t>
      </w:r>
    </w:p>
    <w:p w:rsidR="00625B20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к постановлению администрации</w:t>
      </w:r>
    </w:p>
    <w:p w:rsidR="00625B20" w:rsidRPr="004C786E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Гришковского сельского поселения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Калининского района </w:t>
      </w:r>
    </w:p>
    <w:p w:rsidR="00625B20" w:rsidRDefault="005F0CA1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03.06.2021 № 44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 w:rsidRPr="002F36DB">
        <w:t>"</w:t>
      </w:r>
      <w:r>
        <w:t xml:space="preserve">Приложение № 1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 постановлению главы администрации Гришковского сельского Совета Калининского района Краснодарского края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16 октября 1992 г. № 10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(в редакции постановления администрации Гришковского сельского поселе</w:t>
      </w:r>
      <w:r w:rsidR="005F0CA1">
        <w:t>ния Калининского района от 03.06.2021 № 44</w:t>
      </w:r>
      <w:r>
        <w:t>)</w:t>
      </w: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Pr="008F190F" w:rsidRDefault="00625B20" w:rsidP="00625B20">
      <w:pPr>
        <w:jc w:val="center"/>
        <w:rPr>
          <w:b/>
        </w:rPr>
      </w:pPr>
      <w:r w:rsidRPr="008F190F">
        <w:rPr>
          <w:b/>
        </w:rPr>
        <w:t>СПИСОК</w:t>
      </w:r>
    </w:p>
    <w:p w:rsidR="00625B20" w:rsidRDefault="00625B20" w:rsidP="00625B20">
      <w:pPr>
        <w:jc w:val="center"/>
      </w:pPr>
      <w:r w:rsidRPr="008F190F">
        <w:rPr>
          <w:b/>
        </w:rPr>
        <w:t xml:space="preserve">физических лиц на </w:t>
      </w:r>
      <w:proofErr w:type="spellStart"/>
      <w:r w:rsidRPr="008F190F">
        <w:rPr>
          <w:b/>
        </w:rPr>
        <w:t>перезакрепление</w:t>
      </w:r>
      <w:proofErr w:type="spellEnd"/>
      <w:r w:rsidRPr="008F190F">
        <w:rPr>
          <w:b/>
        </w:rPr>
        <w:t xml:space="preserve"> земельных участков</w:t>
      </w:r>
    </w:p>
    <w:p w:rsidR="00625B20" w:rsidRDefault="00625B20" w:rsidP="00625B20">
      <w:pPr>
        <w:jc w:val="center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3118"/>
        <w:gridCol w:w="1134"/>
        <w:gridCol w:w="1684"/>
      </w:tblGrid>
      <w:tr w:rsidR="00625B20" w:rsidRPr="005B0BEE" w:rsidTr="00F54968">
        <w:trPr>
          <w:trHeight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>№</w:t>
            </w:r>
          </w:p>
          <w:p w:rsidR="00625B20" w:rsidRDefault="00625B20" w:rsidP="00F54968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Pr="005B0BEE" w:rsidRDefault="00625B20" w:rsidP="00F549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 И. </w:t>
            </w:r>
            <w:r w:rsidRPr="005B0BEE">
              <w:rPr>
                <w:szCs w:val="28"/>
              </w:rPr>
              <w:t>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Адрес </w:t>
            </w:r>
            <w:proofErr w:type="gramStart"/>
            <w:r>
              <w:t>земельного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ind w:left="-108" w:right="-80"/>
              <w:jc w:val="center"/>
            </w:pPr>
            <w:r>
              <w:t xml:space="preserve">Площадь </w:t>
            </w:r>
          </w:p>
          <w:p w:rsidR="00625B20" w:rsidRDefault="00625B20" w:rsidP="00F54968">
            <w:pPr>
              <w:ind w:left="-108" w:right="-80"/>
              <w:jc w:val="center"/>
            </w:pPr>
            <w:r>
              <w:t>в кв.м.</w:t>
            </w:r>
          </w:p>
          <w:p w:rsidR="00625B20" w:rsidRPr="000C2559" w:rsidRDefault="00625B20" w:rsidP="00F5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Категория </w:t>
            </w:r>
          </w:p>
          <w:p w:rsidR="00625B20" w:rsidRDefault="00625B20" w:rsidP="00F54968">
            <w:pPr>
              <w:jc w:val="center"/>
            </w:pPr>
            <w:r>
              <w:t>земель</w:t>
            </w:r>
          </w:p>
          <w:p w:rsidR="00625B20" w:rsidRDefault="00625B20" w:rsidP="00F54968"/>
        </w:tc>
      </w:tr>
      <w:tr w:rsidR="00625B20" w:rsidRPr="005B0BEE" w:rsidTr="00F54968">
        <w:trPr>
          <w:trHeight w:val="9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5F0CA1" w:rsidP="00F54968">
            <w:pPr>
              <w:jc w:val="center"/>
            </w:pPr>
            <w:r>
              <w:t>313</w:t>
            </w:r>
            <w:r w:rsidR="00625B20">
              <w:t>/1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5F0CA1" w:rsidP="00F54968">
            <w:pPr>
              <w:jc w:val="center"/>
              <w:rPr>
                <w:bCs/>
              </w:rPr>
            </w:pPr>
            <w:r>
              <w:rPr>
                <w:bCs/>
              </w:rPr>
              <w:t>ПАДАЛКО</w:t>
            </w:r>
          </w:p>
          <w:p w:rsidR="005F0CA1" w:rsidRDefault="005F0CA1" w:rsidP="00F54968">
            <w:pPr>
              <w:jc w:val="center"/>
            </w:pPr>
            <w:r>
              <w:rPr>
                <w:bCs/>
              </w:rPr>
              <w:t>Алексей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с. Гришковское</w:t>
            </w:r>
          </w:p>
          <w:p w:rsidR="00625B20" w:rsidRPr="00A4390B" w:rsidRDefault="00625B20" w:rsidP="00F54968">
            <w:pPr>
              <w:jc w:val="center"/>
            </w:pPr>
            <w:r>
              <w:t xml:space="preserve">ул. Советская, № </w:t>
            </w:r>
            <w:r w:rsidR="005F0CA1"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5B0BEE" w:rsidRDefault="00625B20" w:rsidP="00F54968">
            <w:pPr>
              <w:jc w:val="center"/>
              <w:rPr>
                <w:bCs/>
              </w:rPr>
            </w:pPr>
          </w:p>
          <w:p w:rsidR="00625B20" w:rsidRDefault="005F0CA1" w:rsidP="00F54968">
            <w:pPr>
              <w:jc w:val="center"/>
            </w:pPr>
            <w:r>
              <w:rPr>
                <w:bCs/>
              </w:rPr>
              <w:t>44</w:t>
            </w:r>
            <w:r w:rsidR="00ED7AE5">
              <w:rPr>
                <w:bCs/>
              </w:rPr>
              <w:t>00</w:t>
            </w:r>
          </w:p>
          <w:p w:rsidR="00625B20" w:rsidRDefault="00625B20" w:rsidP="00F54968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земли населенных пунктов</w:t>
            </w:r>
          </w:p>
        </w:tc>
      </w:tr>
      <w:tr w:rsidR="00625B20" w:rsidRPr="005B0BEE" w:rsidTr="00F54968">
        <w:trPr>
          <w:trHeight w:val="122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5F0CA1" w:rsidP="00F54968">
            <w:pPr>
              <w:jc w:val="center"/>
            </w:pPr>
            <w:r>
              <w:t>313</w:t>
            </w:r>
            <w:r w:rsidR="00625B20">
              <w:t>/2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A1" w:rsidRDefault="005F0CA1" w:rsidP="005F0CA1">
            <w:pPr>
              <w:jc w:val="center"/>
              <w:rPr>
                <w:bCs/>
              </w:rPr>
            </w:pPr>
            <w:r>
              <w:rPr>
                <w:bCs/>
              </w:rPr>
              <w:t>ПАДАЛКО</w:t>
            </w:r>
          </w:p>
          <w:p w:rsidR="00625B20" w:rsidRDefault="005F0CA1" w:rsidP="005F0CA1">
            <w:pPr>
              <w:jc w:val="center"/>
            </w:pPr>
            <w:r>
              <w:rPr>
                <w:bCs/>
              </w:rPr>
              <w:t>Алексей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с. Гришковское</w:t>
            </w:r>
          </w:p>
          <w:p w:rsidR="00625B20" w:rsidRPr="005B0BEE" w:rsidRDefault="00ED7AE5" w:rsidP="00F54968">
            <w:pPr>
              <w:jc w:val="center"/>
              <w:rPr>
                <w:bCs/>
              </w:rPr>
            </w:pPr>
            <w:r>
              <w:t>поле № 2</w:t>
            </w:r>
            <w:r w:rsidR="00625B20">
              <w:t>,</w:t>
            </w:r>
            <w:r w:rsidR="00625B20" w:rsidRPr="000C6F7B">
              <w:t xml:space="preserve"> участок № </w:t>
            </w:r>
            <w:r w:rsidR="005F0CA1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5B0BEE" w:rsidRDefault="003E0A4D" w:rsidP="00F549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25B20">
              <w:rPr>
                <w:bCs/>
              </w:rPr>
              <w:t>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 xml:space="preserve">земли </w:t>
            </w:r>
            <w:proofErr w:type="gramStart"/>
            <w:r>
              <w:t>населенных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пунктов</w:t>
            </w:r>
            <w:r w:rsidR="006B275F">
              <w:t>"</w:t>
            </w:r>
          </w:p>
        </w:tc>
      </w:tr>
    </w:tbl>
    <w:p w:rsidR="00625B20" w:rsidRDefault="00625B20" w:rsidP="00625B20"/>
    <w:p w:rsidR="00625B20" w:rsidRDefault="00625B20" w:rsidP="00625B20"/>
    <w:p w:rsidR="00625B20" w:rsidRDefault="00625B20" w:rsidP="00625B20"/>
    <w:p w:rsidR="00625B20" w:rsidRDefault="00625B20" w:rsidP="00625B20">
      <w:pPr>
        <w:rPr>
          <w:u w:val="single"/>
        </w:rPr>
      </w:pPr>
      <w:r>
        <w:t>Глава Гришковского сельского поселения</w:t>
      </w:r>
    </w:p>
    <w:p w:rsidR="00625B20" w:rsidRPr="00E63777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 xml:space="preserve">Калининского района                                             </w:t>
      </w:r>
      <w:r>
        <w:t xml:space="preserve">       </w:t>
      </w:r>
      <w:r w:rsidR="00ED7AE5">
        <w:t xml:space="preserve">                      Т.А. Некрасова</w:t>
      </w:r>
    </w:p>
    <w:p w:rsidR="008B3609" w:rsidRPr="00C17B64" w:rsidRDefault="008B3609" w:rsidP="00625B20">
      <w:pPr>
        <w:ind w:firstLine="709"/>
        <w:jc w:val="both"/>
      </w:pPr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01BE8"/>
    <w:rsid w:val="003204D5"/>
    <w:rsid w:val="00365DB7"/>
    <w:rsid w:val="00367334"/>
    <w:rsid w:val="0037156C"/>
    <w:rsid w:val="003827CF"/>
    <w:rsid w:val="003B61C0"/>
    <w:rsid w:val="003C4199"/>
    <w:rsid w:val="003E0A4D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54C7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0CA1"/>
    <w:rsid w:val="005F2958"/>
    <w:rsid w:val="00603A52"/>
    <w:rsid w:val="0060401A"/>
    <w:rsid w:val="00617DB2"/>
    <w:rsid w:val="0062043F"/>
    <w:rsid w:val="00625B20"/>
    <w:rsid w:val="00632C32"/>
    <w:rsid w:val="00663FB7"/>
    <w:rsid w:val="00664FB1"/>
    <w:rsid w:val="006650CB"/>
    <w:rsid w:val="00681BDC"/>
    <w:rsid w:val="006A1BFF"/>
    <w:rsid w:val="006B275F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3273C"/>
    <w:rsid w:val="00946674"/>
    <w:rsid w:val="0095240C"/>
    <w:rsid w:val="00953656"/>
    <w:rsid w:val="00954939"/>
    <w:rsid w:val="00971905"/>
    <w:rsid w:val="00977231"/>
    <w:rsid w:val="00981AB7"/>
    <w:rsid w:val="009B3AE0"/>
    <w:rsid w:val="00A133B3"/>
    <w:rsid w:val="00AA6AA7"/>
    <w:rsid w:val="00AE2461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72EA"/>
    <w:rsid w:val="00BF13CD"/>
    <w:rsid w:val="00C17B64"/>
    <w:rsid w:val="00C26019"/>
    <w:rsid w:val="00C61EDF"/>
    <w:rsid w:val="00C823A4"/>
    <w:rsid w:val="00CB20A0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D7AE5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2021-06-04T09:44:00Z</cp:lastPrinted>
  <dcterms:created xsi:type="dcterms:W3CDTF">2014-07-29T10:50:00Z</dcterms:created>
  <dcterms:modified xsi:type="dcterms:W3CDTF">2021-06-04T09:45:00Z</dcterms:modified>
</cp:coreProperties>
</file>