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Pr="00B259E1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C47424">
        <w:rPr>
          <w:rFonts w:ascii="Times New Roman" w:hAnsi="Times New Roman" w:cs="Times New Roman"/>
          <w:sz w:val="28"/>
          <w:szCs w:val="28"/>
        </w:rPr>
        <w:t>21 декабря 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47424">
        <w:rPr>
          <w:rFonts w:ascii="Times New Roman" w:hAnsi="Times New Roman" w:cs="Times New Roman"/>
          <w:sz w:val="28"/>
          <w:szCs w:val="28"/>
        </w:rPr>
        <w:t>13</w:t>
      </w:r>
      <w:r w:rsidR="00A6676A">
        <w:rPr>
          <w:rFonts w:ascii="Times New Roman" w:hAnsi="Times New Roman" w:cs="Times New Roman"/>
          <w:sz w:val="28"/>
          <w:szCs w:val="28"/>
        </w:rPr>
        <w:t>4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47424">
        <w:rPr>
          <w:rFonts w:ascii="Times New Roman" w:hAnsi="Times New Roman" w:cs="Times New Roman"/>
          <w:sz w:val="28"/>
          <w:szCs w:val="28"/>
        </w:rPr>
        <w:t>3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C47424">
        <w:rPr>
          <w:rFonts w:ascii="Times New Roman" w:hAnsi="Times New Roman"/>
          <w:sz w:val="28"/>
          <w:szCs w:val="28"/>
        </w:rPr>
        <w:t>1 декабря 2022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134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C47424">
        <w:rPr>
          <w:rFonts w:ascii="Times New Roman" w:hAnsi="Times New Roman"/>
          <w:sz w:val="28"/>
          <w:szCs w:val="28"/>
        </w:rPr>
        <w:t>ения Калининского района на 2023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3F1AA5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 w:rsidRPr="007C272D">
        <w:rPr>
          <w:szCs w:val="28"/>
        </w:rPr>
        <w:t xml:space="preserve">1.1. </w:t>
      </w:r>
      <w:r w:rsidR="00333D65" w:rsidRPr="007C272D">
        <w:rPr>
          <w:bCs/>
          <w:szCs w:val="28"/>
        </w:rPr>
        <w:t xml:space="preserve">. В пункте 1 Решения слова: 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DC0657">
        <w:rPr>
          <w:rFonts w:eastAsia="Calibri"/>
          <w:szCs w:val="28"/>
          <w:lang w:eastAsia="en-US"/>
        </w:rPr>
        <w:t>одов в сумме 13887</w:t>
      </w:r>
      <w:r w:rsidR="00BD21EB">
        <w:rPr>
          <w:rFonts w:eastAsia="Calibri"/>
          <w:szCs w:val="28"/>
          <w:lang w:eastAsia="en-US"/>
        </w:rPr>
        <w:t>,0</w:t>
      </w:r>
      <w:r w:rsidRPr="007C272D">
        <w:rPr>
          <w:rFonts w:eastAsia="Calibri"/>
          <w:szCs w:val="28"/>
          <w:lang w:eastAsia="en-US"/>
        </w:rPr>
        <w:t xml:space="preserve"> тыс. рублей"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 xml:space="preserve">дов в сумме </w:t>
      </w:r>
      <w:r w:rsidR="00DC0657">
        <w:rPr>
          <w:szCs w:val="28"/>
          <w:lang w:eastAsia="en-US"/>
        </w:rPr>
        <w:t>16387</w:t>
      </w:r>
      <w:r w:rsidR="00D43A28">
        <w:rPr>
          <w:szCs w:val="28"/>
          <w:lang w:eastAsia="en-US"/>
        </w:rPr>
        <w:t>,0</w:t>
      </w:r>
      <w:r w:rsidRPr="007C272D"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1306F9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>й объем расходов в сумме 15481</w:t>
      </w:r>
      <w:r w:rsidR="003E6DD7">
        <w:rPr>
          <w:rFonts w:eastAsia="Calibri"/>
          <w:szCs w:val="28"/>
          <w:lang w:eastAsia="en-US"/>
        </w:rPr>
        <w:t>,7</w:t>
      </w:r>
      <w:r w:rsidR="00333D65" w:rsidRPr="007C272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DC0657">
        <w:rPr>
          <w:szCs w:val="28"/>
          <w:lang w:eastAsia="en-US"/>
        </w:rPr>
        <w:t>17981</w:t>
      </w:r>
      <w:r w:rsidR="003E6DD7">
        <w:rPr>
          <w:szCs w:val="28"/>
          <w:lang w:eastAsia="en-US"/>
        </w:rPr>
        <w:t>,7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0041E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C47424" w:rsidRPr="007C272D">
        <w:rPr>
          <w:szCs w:val="28"/>
        </w:rPr>
        <w:t>1594,7</w:t>
      </w:r>
      <w:r w:rsidR="00351D15" w:rsidRPr="007C272D">
        <w:rPr>
          <w:szCs w:val="28"/>
        </w:rPr>
        <w:t>тыс. рублей</w:t>
      </w:r>
      <w:r>
        <w:rPr>
          <w:szCs w:val="28"/>
        </w:rPr>
        <w:t>."</w:t>
      </w:r>
      <w:r w:rsidR="00351D15" w:rsidRPr="007C272D">
        <w:rPr>
          <w:szCs w:val="28"/>
        </w:rPr>
        <w:t>.</w:t>
      </w:r>
    </w:p>
    <w:p w:rsidR="002D6484" w:rsidRPr="007C272D" w:rsidRDefault="00445942" w:rsidP="002D6484">
      <w:pPr>
        <w:ind w:firstLine="708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A6676A" w:rsidRPr="007C272D">
        <w:rPr>
          <w:szCs w:val="28"/>
        </w:rPr>
        <w:t>Приложение 1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A52BDE" w:rsidRDefault="00A52BDE" w:rsidP="00A52BDE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 xml:space="preserve">2. Финансовому отделу администрации Гришковского сельского поселения Калининского района опубликовать настоящее решение в газете </w:t>
      </w:r>
      <w:r>
        <w:rPr>
          <w:rStyle w:val="af6"/>
          <w:bCs/>
          <w:szCs w:val="28"/>
        </w:rPr>
        <w:t>"</w:t>
      </w:r>
      <w:r>
        <w:rPr>
          <w:szCs w:val="28"/>
        </w:rPr>
        <w:t>Калининец</w:t>
      </w:r>
      <w:r>
        <w:rPr>
          <w:rStyle w:val="af6"/>
          <w:bCs/>
          <w:szCs w:val="28"/>
        </w:rPr>
        <w:t>"</w:t>
      </w:r>
      <w:r>
        <w:rPr>
          <w:szCs w:val="28"/>
        </w:rPr>
        <w:t xml:space="preserve"> и разместить на официальном сайте Гришковского сельского поселения Калининского района в </w:t>
      </w:r>
      <w:r>
        <w:t>информационно-телекоммуникационной</w:t>
      </w:r>
      <w:r>
        <w:rPr>
          <w:szCs w:val="28"/>
        </w:rPr>
        <w:t xml:space="preserve"> сети </w:t>
      </w:r>
      <w:r>
        <w:rPr>
          <w:rStyle w:val="af6"/>
          <w:bCs/>
          <w:szCs w:val="28"/>
        </w:rPr>
        <w:t>"</w:t>
      </w:r>
      <w:r>
        <w:rPr>
          <w:szCs w:val="28"/>
        </w:rPr>
        <w:t>Интернет</w:t>
      </w:r>
      <w:r>
        <w:rPr>
          <w:rStyle w:val="af6"/>
          <w:bCs/>
          <w:szCs w:val="28"/>
        </w:rPr>
        <w:t>"</w:t>
      </w:r>
      <w:r>
        <w:rPr>
          <w:szCs w:val="28"/>
        </w:rPr>
        <w:t>.</w:t>
      </w:r>
    </w:p>
    <w:p w:rsidR="00FC0317" w:rsidRPr="007C272D" w:rsidRDefault="003D795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lastRenderedPageBreak/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(Дмух В.Н.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3D7954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</w:t>
      </w:r>
      <w:bookmarkStart w:id="0" w:name="_GoBack"/>
      <w:bookmarkEnd w:id="0"/>
      <w:r w:rsidR="00A52BDE">
        <w:rPr>
          <w:color w:val="000000"/>
          <w:szCs w:val="28"/>
        </w:rPr>
        <w:t xml:space="preserve">                                                      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6CA" w:rsidRDefault="002626CA">
      <w:r>
        <w:separator/>
      </w:r>
    </w:p>
  </w:endnote>
  <w:endnote w:type="continuationSeparator" w:id="1">
    <w:p w:rsidR="002626CA" w:rsidRDefault="00262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6CA" w:rsidRDefault="002626CA">
      <w:r>
        <w:separator/>
      </w:r>
    </w:p>
  </w:footnote>
  <w:footnote w:type="continuationSeparator" w:id="1">
    <w:p w:rsidR="002626CA" w:rsidRDefault="002626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023FE4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3FE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6CA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52BDE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C716A-5727-43D7-810D-1CED67FF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12</cp:revision>
  <cp:lastPrinted>2023-03-24T10:03:00Z</cp:lastPrinted>
  <dcterms:created xsi:type="dcterms:W3CDTF">2023-05-12T08:23:00Z</dcterms:created>
  <dcterms:modified xsi:type="dcterms:W3CDTF">2023-12-08T08:06:00Z</dcterms:modified>
</cp:coreProperties>
</file>