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B3" w:rsidRPr="00EE2FB3" w:rsidRDefault="00EE2FB3" w:rsidP="00EE2FB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EE2FB3" w:rsidRDefault="00F37344" w:rsidP="00EE2FB3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37344" w:rsidRPr="00F37344" w:rsidRDefault="00EE2FB3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</w:t>
            </w:r>
            <w:r w:rsidR="00F37344"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EE2FB3" w:rsidRPr="00EE2FB3" w:rsidRDefault="00EE2FB3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CC6" w:rsidRPr="003247C4" w:rsidRDefault="00B42CC6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7C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EE2FB3" w:rsidRDefault="00F37344" w:rsidP="00EE2F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47C4" w:rsidRDefault="003247C4" w:rsidP="00EE2FB3">
      <w:pPr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E2FB3" w:rsidRPr="00EE2FB3" w:rsidRDefault="00EE2FB3" w:rsidP="00EE2FB3">
      <w:pPr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E2FB3" w:rsidRDefault="003247C4" w:rsidP="003247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разработки, утверждения </w:t>
      </w:r>
    </w:p>
    <w:p w:rsidR="003247C4" w:rsidRPr="003247C4" w:rsidRDefault="003247C4" w:rsidP="00EE2FB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E2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77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EE2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целевых </w:t>
      </w: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</w:p>
    <w:p w:rsidR="00EE2FB3" w:rsidRDefault="00EE2FB3" w:rsidP="003247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Гришковского сельского поселения</w:t>
      </w:r>
      <w:r w:rsidR="003247C4"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247C4" w:rsidRPr="003247C4" w:rsidRDefault="003247C4" w:rsidP="003247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алининского</w:t>
      </w:r>
      <w:r w:rsidRPr="0032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3247C4" w:rsidRPr="003247C4" w:rsidRDefault="003247C4" w:rsidP="003247C4">
      <w:pPr>
        <w:tabs>
          <w:tab w:val="left" w:pos="850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7C4" w:rsidRDefault="003247C4" w:rsidP="003247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FB3" w:rsidRPr="003247C4" w:rsidRDefault="00EE2FB3" w:rsidP="003247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7C4" w:rsidRPr="003247C4" w:rsidRDefault="003247C4" w:rsidP="0032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247C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179.3 Бюджетного кодекса Российской Федерации</w:t>
      </w:r>
      <w:r w:rsidRPr="003247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F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proofErr w:type="spellEnd"/>
      <w:proofErr w:type="gramEnd"/>
      <w:r w:rsidR="00EE2F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с т а н о в л я ю</w:t>
      </w:r>
      <w:r w:rsidRPr="00324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3247C4" w:rsidRPr="003247C4" w:rsidRDefault="003247C4" w:rsidP="0032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разработки, утверждения и реализации </w:t>
      </w:r>
      <w:r w:rsidR="00E6572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D2">
        <w:rPr>
          <w:rFonts w:ascii="Times New Roman" w:eastAsia="Times New Roman" w:hAnsi="Times New Roman" w:cs="Times New Roman"/>
          <w:sz w:val="28"/>
          <w:szCs w:val="28"/>
        </w:rPr>
        <w:t xml:space="preserve">целевых </w:t>
      </w: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 района (прилагается). </w:t>
      </w:r>
    </w:p>
    <w:p w:rsidR="003247C4" w:rsidRPr="00770B1E" w:rsidRDefault="003247C4" w:rsidP="0032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B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0B1E" w:rsidRPr="00770B1E">
        <w:rPr>
          <w:rFonts w:ascii="Times New Roman" w:eastAsia="Times New Roman" w:hAnsi="Times New Roman" w:cs="Times New Roman"/>
          <w:sz w:val="28"/>
          <w:szCs w:val="28"/>
        </w:rPr>
        <w:t>. Признать утратившим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770B1E" w:rsidRPr="00770B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Гришковского сельского поселения Калининского</w:t>
      </w:r>
      <w:r w:rsidR="00770B1E" w:rsidRPr="00770B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2FB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 разработки, 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формирования, 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утверждения и реализации </w:t>
      </w:r>
      <w:r w:rsidR="00024DD4" w:rsidRPr="00770B1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 xml:space="preserve"> целевых программ</w:t>
      </w:r>
      <w:r w:rsidR="00770B1E" w:rsidRPr="00770B1E">
        <w:rPr>
          <w:rFonts w:ascii="Times New Roman" w:eastAsia="Times New Roman" w:hAnsi="Times New Roman" w:cs="Times New Roman"/>
          <w:sz w:val="28"/>
          <w:szCs w:val="28"/>
        </w:rPr>
        <w:t xml:space="preserve"> и Порядка проведения и критериев оценки эффективности муниципальных целевых программ</w:t>
      </w:r>
      <w:r w:rsidRPr="00770B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0B1E" w:rsidRPr="00770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FB3" w:rsidRPr="00EE2FB3" w:rsidRDefault="003247C4" w:rsidP="00EE2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E2FB3" w:rsidRPr="005657F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Общему отделу </w:t>
      </w:r>
      <w:r w:rsidR="00EE2FB3" w:rsidRPr="005657FD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EE2FB3" w:rsidRPr="005657F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(Тихомирова Г.В.) обнародовать настоящее </w:t>
      </w:r>
      <w:r w:rsidR="00EE2FB3" w:rsidRPr="00EE2FB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постановление в установленном порядке и </w:t>
      </w:r>
      <w:r w:rsidR="00EE2FB3" w:rsidRPr="00EE2FB3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разместить на официальном сайте Гришковского сельского поселения Калининского района </w:t>
      </w:r>
      <w:r w:rsidR="00EE2FB3" w:rsidRPr="00EE2FB3">
        <w:rPr>
          <w:rFonts w:ascii="Times New Roman" w:eastAsia="Times New Roman" w:hAnsi="Times New Roman" w:cs="Times New Roman"/>
          <w:sz w:val="28"/>
          <w:szCs w:val="28"/>
          <w:lang w:bidi="ru-RU"/>
        </w:rPr>
        <w:t>в сети «Интернет» (</w:t>
      </w:r>
      <w:hyperlink r:id="rId6" w:history="1">
        <w:r w:rsidR="00EE2FB3" w:rsidRPr="00EE2F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https://grishkovskoe.ru</w:t>
        </w:r>
      </w:hyperlink>
      <w:r w:rsidR="00EE2FB3" w:rsidRPr="00EE2FB3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EE2FB3" w:rsidRDefault="003247C4" w:rsidP="00EE2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EE2FB3" w:rsidRDefault="00EE2FB3" w:rsidP="00EE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FB3" w:rsidRDefault="00EE2FB3" w:rsidP="00EE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7C4" w:rsidRPr="003247C4" w:rsidRDefault="003247C4" w:rsidP="00EE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E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2FB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EE2FB3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247C4" w:rsidRPr="003247C4" w:rsidRDefault="003247C4" w:rsidP="0032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3247C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</w:t>
      </w:r>
      <w:r w:rsidR="00B42CC6">
        <w:rPr>
          <w:rFonts w:ascii="Times New Roman" w:eastAsia="Times New Roman" w:hAnsi="Times New Roman" w:cs="Times New Roman"/>
          <w:sz w:val="28"/>
          <w:szCs w:val="28"/>
        </w:rPr>
        <w:t>Т.А. Некрасова</w:t>
      </w:r>
    </w:p>
    <w:p w:rsidR="00B42CC6" w:rsidRPr="00B42CC6" w:rsidRDefault="00EE2FB3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Приложение</w:t>
      </w:r>
    </w:p>
    <w:p w:rsidR="00B42CC6" w:rsidRPr="00B42CC6" w:rsidRDefault="00B42CC6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 w:rsidRPr="00B42CC6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B42CC6" w:rsidRPr="00B42CC6" w:rsidRDefault="00B42CC6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 w:rsidRPr="00B42CC6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B42CC6" w:rsidRPr="00B42CC6" w:rsidRDefault="00B42CC6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Гришковского</w:t>
      </w:r>
      <w:r w:rsidRPr="00B42CC6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</w:t>
      </w:r>
    </w:p>
    <w:p w:rsidR="00B42CC6" w:rsidRPr="00B42CC6" w:rsidRDefault="00B42CC6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</w:p>
    <w:p w:rsidR="00B42CC6" w:rsidRPr="00B42CC6" w:rsidRDefault="00B42CC6" w:rsidP="00EE2FB3">
      <w:pPr>
        <w:tabs>
          <w:tab w:val="left" w:pos="5245"/>
        </w:tabs>
        <w:spacing w:after="0" w:line="240" w:lineRule="auto"/>
        <w:ind w:left="5245"/>
        <w:rPr>
          <w:rFonts w:ascii="Times New Roman" w:eastAsia="TimesNewRomanPSMT" w:hAnsi="Times New Roman" w:cs="Times New Roman"/>
          <w:sz w:val="28"/>
          <w:szCs w:val="28"/>
        </w:rPr>
      </w:pPr>
      <w:r w:rsidRPr="00B42CC6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</w:t>
      </w:r>
      <w:r w:rsidR="00EE2FB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2CC6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_____</w:t>
      </w:r>
    </w:p>
    <w:p w:rsidR="00B42CC6" w:rsidRPr="00EE2FB3" w:rsidRDefault="00B42CC6" w:rsidP="00EE2FB3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B42CC6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2FB3" w:rsidRPr="00EE2FB3" w:rsidRDefault="00EE2FB3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B42CC6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EE2FB3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разработки, утверждения и реализации </w:t>
      </w:r>
      <w:proofErr w:type="gramStart"/>
      <w:r w:rsidR="0076607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муниципальных</w:t>
      </w:r>
      <w:proofErr w:type="gramEnd"/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EE2FB3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целевых программ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Гришковского</w:t>
      </w:r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gramStart"/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сельского</w:t>
      </w:r>
      <w:proofErr w:type="gramEnd"/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поселения </w:t>
      </w:r>
    </w:p>
    <w:p w:rsidR="00B42CC6" w:rsidRPr="00EE2FB3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Калининского</w:t>
      </w:r>
      <w:r w:rsidRPr="00B42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района</w:t>
      </w:r>
    </w:p>
    <w:p w:rsid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FB3" w:rsidRPr="00EE2FB3" w:rsidRDefault="00EE2FB3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B42CC6" w:rsidRDefault="00B42CC6" w:rsidP="00EE2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B42CC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1"/>
      <w:bookmarkEnd w:id="0"/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разработки, утверждения и реализации </w:t>
      </w:r>
      <w:r w:rsidR="0076607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</w:t>
      </w:r>
      <w:r w:rsidR="00990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Порядок)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основные требования к процедуре разработки, утверждения и реализации </w:t>
      </w:r>
      <w:r w:rsidR="0092731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целевых программ, направленных на осуществление главным распорядителем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 полномочий в установленных сферах деятельности, а также обеспечение достижения целей и решения задач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, повышения результативности расходов местного бюджета. 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"/>
      <w:bookmarkEnd w:id="1"/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2731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целевая программа представляет собой самостоятельный документ, содержащий комплекс скоординированных мероприятий (направлений расходования бюджетных средств), направленных на решение конкретной задачи в области развития соответствующей сферы деятельности.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3. В целях настоящего порядка применяются следующие понятия: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цель - направление деятельности главного распорядителя бюджетных средств, обеспечивающее реализацию стратегии развития определенной сферы деятельности, предполагающее эффективное решение проблем в отнесенной к его компетенции законодательством Российской Федерации, Краснодарского края сфере деятельности и измеряемое показателями конечных результатов деятельности;</w:t>
      </w:r>
      <w:proofErr w:type="gramEnd"/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задача - краткое описание деятельности главного распорядителя, обеспечивающее достижение его цели, измеряемое показателями непосредственных результатов его деятельности;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целевой показатель - показатель конечного результата деятельности главного распорядителя, характеризующий эффект от реализации мероприятий для внешнего потребителя;</w:t>
      </w:r>
    </w:p>
    <w:p w:rsidR="00990345" w:rsidRPr="00990345" w:rsidRDefault="00990345" w:rsidP="009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</w:p>
    <w:p w:rsidR="00B42CC6" w:rsidRPr="00B42CC6" w:rsidRDefault="00B42CC6" w:rsidP="0099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непосредственного результата - показатель, характеризующий в числовом виде объем и качество реализации мероприятия, направленного на</w:t>
      </w:r>
      <w:r w:rsidR="00990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достижение конечного результата реализации </w:t>
      </w:r>
      <w:r w:rsidR="009273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эффективность - соотношение показателей непосредственных результатов реализации программных мероприятий с затратами на их достижение.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Иные понятия и термины используются в значениях, установленных законами Российской Федерации и Краснодарского края.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3" w:name="sub_17"/>
      <w:bookmarkEnd w:id="2"/>
      <w:r w:rsidR="00470A6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разрабатывается в виде единого документа, состоящего из </w:t>
      </w:r>
      <w:hyperlink r:id="rId7" w:history="1">
        <w:r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паспорта</w:t>
        </w:r>
      </w:hyperlink>
      <w:r w:rsidR="00990345">
        <w:t xml:space="preserve"> </w:t>
      </w:r>
      <w:r w:rsidR="00470A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</w:t>
      </w:r>
      <w:r w:rsidR="00990345">
        <w:rPr>
          <w:rFonts w:ascii="Times New Roman" w:eastAsia="Calibri" w:hAnsi="Times New Roman" w:cs="Times New Roman"/>
          <w:sz w:val="28"/>
          <w:szCs w:val="28"/>
          <w:lang w:eastAsia="en-US"/>
        </w:rPr>
        <w:t>мы по форме согласно приложению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к настоящему Порядку и следующих разделов: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 «Содержание проблемы, обоснование необходимости ее решения в рамках </w:t>
      </w:r>
      <w:r w:rsidR="00470A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программы».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Раздел должен содержать развернутое описание проблемы, включая анализ причин ее возникновения, а также обоснование необходимости решения проблемы программно-целевым методом.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2 «Цели и задачи, целевые показатели </w:t>
      </w:r>
      <w:r w:rsidR="00470A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сроки ее реализации».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В разделе формулируется основная цель программы. Для цели определяются необходимые для ее достижения задачи.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В разделе указываются конкрет</w:t>
      </w:r>
      <w:r w:rsidR="00990345">
        <w:rPr>
          <w:rFonts w:ascii="Times New Roman" w:eastAsia="Times New Roman" w:hAnsi="Times New Roman" w:cs="Times New Roman"/>
          <w:sz w:val="28"/>
          <w:szCs w:val="28"/>
        </w:rPr>
        <w:t>ные сроки реализации программы.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C56">
        <w:rPr>
          <w:rFonts w:ascii="Times New Roman" w:eastAsia="Times New Roman" w:hAnsi="Times New Roman" w:cs="Times New Roman"/>
          <w:sz w:val="28"/>
          <w:szCs w:val="28"/>
        </w:rPr>
        <w:t>Муниципальная ц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>елевая программа разрабатывается на срок, не превышающий трех лет.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 «</w:t>
      </w:r>
      <w:hyperlink r:id="rId8" w:history="1">
        <w:r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Перечень</w:t>
        </w:r>
      </w:hyperlink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</w:t>
      </w:r>
      <w:r w:rsidR="002B0C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программы»</w:t>
      </w:r>
      <w:r w:rsidR="00990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Порядку.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4 «Обоснование финансового обеспечения </w:t>
      </w:r>
      <w:r w:rsidR="002B0C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программы».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Приводится общий объем финансирования программы с указанием источников финансирования.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5 «Механизм реализации </w:t>
      </w:r>
      <w:r w:rsidR="002B0C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программы».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должен включать описание механизмов управления программой, взаимодействия исполнителей мероприятий программы и </w:t>
      </w:r>
      <w:proofErr w:type="gramStart"/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4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ее выполнения.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6 «Оценка эффективности реализации </w:t>
      </w:r>
      <w:r w:rsidR="00F8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программы».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В разделе производится расчет эффективности программы. Оценивается экономический, социальный, бюджетный, экологический или иной эффект от реализации программы в стоимостном и физическом выражении. Ожидаемый эффект приводится по годам реализации программы.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5. Мероп</w:t>
      </w:r>
      <w:r w:rsidR="00F86AD2">
        <w:rPr>
          <w:rFonts w:ascii="Times New Roman" w:eastAsia="Calibri" w:hAnsi="Times New Roman" w:cs="Times New Roman"/>
          <w:sz w:val="28"/>
          <w:szCs w:val="28"/>
          <w:lang w:eastAsia="en-US"/>
        </w:rPr>
        <w:t>риятия 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не могут дублировать мероприятия других </w:t>
      </w:r>
      <w:r w:rsidR="009273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целевых программ 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990345" w:rsidRPr="00990345" w:rsidRDefault="00990345" w:rsidP="009903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</w:t>
      </w:r>
    </w:p>
    <w:p w:rsidR="00B42CC6" w:rsidRPr="00B42CC6" w:rsidRDefault="00F86AD2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Муниципальная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не подлежит разделению на подпрограммы.</w:t>
      </w:r>
    </w:p>
    <w:p w:rsidR="00B42CC6" w:rsidRPr="00B42CC6" w:rsidRDefault="00F86AD2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Муниципальная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утверждается постановлением администрации </w:t>
      </w:r>
      <w:r w:rsidR="00B42CC6"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B42CC6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B42CC6" w:rsidRPr="00B42CC6" w:rsidRDefault="00F86AD2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муниципальная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предусматривает мероприятия по предоставлению субсидий в соответствии со </w:t>
      </w:r>
      <w:hyperlink r:id="rId9" w:history="1">
        <w:r w:rsidR="00B42CC6"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78</w:t>
        </w:r>
      </w:hyperlink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B42CC6"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78.1</w:t>
        </w:r>
      </w:hyperlink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B42CC6"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139</w:t>
        </w:r>
      </w:hyperlink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указанная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должна утверждаться при наличии порядка предоставления соответствующих субсидий с учетом требований бюджетного законодательства Российской Федерации, если иное не установлено нормативными правовыми актами Краснодарского края, либо содержать такой порядок.</w:t>
      </w:r>
      <w:proofErr w:type="gramEnd"/>
    </w:p>
    <w:p w:rsidR="00B42CC6" w:rsidRPr="00990345" w:rsidRDefault="00B42CC6" w:rsidP="0099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345" w:rsidRDefault="00B42CC6" w:rsidP="0099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42CC6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Формирование и </w:t>
      </w:r>
      <w:r w:rsidR="00F86AD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утверждение </w:t>
      </w:r>
    </w:p>
    <w:p w:rsidR="00B42CC6" w:rsidRPr="00B42CC6" w:rsidRDefault="00F86AD2" w:rsidP="0099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B42CC6" w:rsidRPr="00B42CC6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целевой программы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>9. Ре</w:t>
      </w:r>
      <w:r w:rsidR="00F86AD2">
        <w:rPr>
          <w:rFonts w:ascii="Times New Roman" w:eastAsia="Times New Roman" w:hAnsi="Times New Roman" w:cs="Times New Roman"/>
          <w:sz w:val="28"/>
          <w:szCs w:val="28"/>
        </w:rPr>
        <w:t>шение о разработке муниципальной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принимается главным распорядителем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42CC6" w:rsidRPr="00B42CC6" w:rsidRDefault="00F86AD2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реализация муниципальной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предполагается в рамках муниципальной программы </w:t>
      </w:r>
      <w:r w:rsidR="00B42CC6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42CC6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решение о разработке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принимается 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>главным распорядителем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согласованию с координатором муниципальной программы </w:t>
      </w:r>
      <w:r w:rsidR="00B42CC6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42CC6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42CC6"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10. Формирование </w:t>
      </w:r>
      <w:r w:rsidR="00C11C9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 осуществляется разработчиком программы - отраслевым (функциональным) органом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42CC6" w:rsidRPr="00B42CC6" w:rsidRDefault="00C11C9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муниципальной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 несет ответственность за своевременную и качественную разработку и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42CC6"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C96">
        <w:rPr>
          <w:rFonts w:ascii="Times New Roman" w:eastAsia="Times New Roman" w:hAnsi="Times New Roman" w:cs="Times New Roman"/>
          <w:sz w:val="28"/>
          <w:szCs w:val="28"/>
        </w:rPr>
        <w:t xml:space="preserve">11. Формирование проекта </w:t>
      </w:r>
      <w:r w:rsidR="00C11C96" w:rsidRPr="00C11C9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11C9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 осуществляется до формирования проекта бюджета Гришковского сельского поселения Калининского района, не позднее 1 </w:t>
      </w:r>
      <w:r w:rsidR="00F24DE9" w:rsidRPr="00C11C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C11C96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C11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предшествующего началу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C11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Сформированный 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11C9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 направляется в Контрольно-счетную палату муниципального образовани</w:t>
      </w:r>
      <w:r w:rsidR="00F24DE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24DE9">
        <w:rPr>
          <w:rFonts w:ascii="Times New Roman" w:eastAsia="Times New Roman" w:hAnsi="Times New Roman" w:cs="Times New Roman"/>
          <w:sz w:val="28"/>
          <w:szCs w:val="28"/>
        </w:rPr>
        <w:t>алининский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 для проведения финансово-экономической экспертизы проекта.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Разработанный в соответствии с требованиями настоящ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его Порядка проект 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направляется на согласование в порядке, установленном Инструкцией по делопроизводству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ее отраслевых (функциональных) органах.</w:t>
      </w:r>
    </w:p>
    <w:p w:rsidR="00990345" w:rsidRDefault="00990345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0345" w:rsidRPr="00990345" w:rsidRDefault="00990345" w:rsidP="009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обоснованность поставле</w:t>
      </w:r>
      <w:r w:rsidR="00C11C96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>нных целей и задач муниципальной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наличие ц</w:t>
      </w:r>
      <w:r w:rsidR="00C11C96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>елевых показателей муниципальной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соответствие целей </w:t>
      </w:r>
      <w:r w:rsidR="00C11C96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задачам муниципальной</w:t>
      </w:r>
      <w:r w:rsidR="00DE375D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Гришковского сельского поселения Калининского района, в случае если реализация </w:t>
      </w:r>
      <w:r w:rsidR="00C11C96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предполагается в рамках реализации муниципальной</w:t>
      </w:r>
      <w:r w:rsidR="00DE375D"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Pr="00DE37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Гришковского сельского поселения Калининского района, несет </w:t>
      </w:r>
      <w:r w:rsidRPr="00DE375D">
        <w:rPr>
          <w:rFonts w:ascii="Times New Roman" w:eastAsia="Times New Roman" w:hAnsi="Times New Roman" w:cs="Times New Roman"/>
          <w:sz w:val="28"/>
          <w:szCs w:val="28"/>
        </w:rPr>
        <w:t xml:space="preserve">Разработчик </w:t>
      </w:r>
      <w:r w:rsidR="00C11C96" w:rsidRPr="00DE37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E375D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программы.</w:t>
      </w:r>
      <w:proofErr w:type="gramEnd"/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Финансовый отдел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согласовывает проект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установленным требованиям настоящего Порядка, а также соответствия направлений и объема финансового обеспечения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бюджетному законодательству Российской Федерации и возможности финансирования из местного бюджета с учетом принципа сбалансированности.</w:t>
      </w:r>
      <w:proofErr w:type="gramEnd"/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отдел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согласовывает проект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в части соответствия мероприятий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полномочиям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как органа местного самоуправления.</w:t>
      </w:r>
    </w:p>
    <w:p w:rsidR="00B42CC6" w:rsidRPr="00B75E5A" w:rsidRDefault="00B42CC6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Проекты </w:t>
      </w:r>
      <w:r w:rsidR="0092731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целевых программ подлежат утверждению не позднее </w:t>
      </w:r>
      <w:bookmarkStart w:id="4" w:name="_GoBack"/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предшествующего началу реализации </w:t>
      </w:r>
      <w:r w:rsidR="00C11C96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программы.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Утвержденная </w:t>
      </w:r>
      <w:r w:rsidR="00DE375D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целевая программа с финансово-экономическим обоснованием планируемых расходных обязательств Гришковского сельского поселения Калининского района направляется не позднее 2</w:t>
      </w:r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предшествующего началу реализации </w:t>
      </w:r>
      <w:r w:rsidR="00C11C96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в финансовый отдел администрации Гришковского сельского поселения Калининского района.</w:t>
      </w:r>
    </w:p>
    <w:p w:rsidR="00B42CC6" w:rsidRPr="00B42CC6" w:rsidRDefault="00B42CC6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в ранее утвержденные </w:t>
      </w:r>
      <w:r w:rsidR="00B75E5A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целевые программы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</w:t>
      </w:r>
      <w:r w:rsidR="00C11C96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в очередном финансовом году, которые подлежат утверждению не позднее </w:t>
      </w:r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="00A960FF"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ноя</w:t>
      </w:r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 текущего </w:t>
      </w:r>
      <w:bookmarkEnd w:id="4"/>
      <w:r w:rsidRPr="00B75E5A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года.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внесении изменений в </w:t>
      </w:r>
      <w:r w:rsidR="00B75E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целевую программу значения показателей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относящиеся к прошедшим периодам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изменению не подлежат.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Pr="00B42CC6" w:rsidRDefault="00B42CC6" w:rsidP="001C0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42CC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Управление реализацией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осуществляется главным распорядителем средств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лице разработчика программы, который:</w:t>
      </w:r>
    </w:p>
    <w:p w:rsidR="001C01F3" w:rsidRPr="001C01F3" w:rsidRDefault="001C01F3" w:rsidP="001C0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разработку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ее согласование с координатором соответствующей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в случае если реализация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предполагается в рамках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необходимости внесения в установленном порядке изменений в ведомственную целевую программу;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несет ответственность за достижение целевых показателей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мониторинг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проводит оценку эффективности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программы;</w:t>
      </w:r>
    </w:p>
    <w:p w:rsidR="00B42CC6" w:rsidRPr="00B42CC6" w:rsidRDefault="00B42CC6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организует информационную и разъяснительную работу, направленную на освещение целей и задач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на официальном сайте в информационно-телек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оммуникационной сети «Интернет» и 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размещает информацию о ходе реализации и достигнутых результатах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на официальном сайте в информационно-телекоммуникационной сети «Интернет»;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иные полномочия, установленные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программой.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Финансирование расходов на реализацию </w:t>
      </w:r>
      <w:r w:rsidR="009273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целевых программ осуществляется в порядке, установленном для исполнения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B42CC6" w:rsidRPr="00B42CC6" w:rsidRDefault="00B42CC6" w:rsidP="001C0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B42CC6" w:rsidRDefault="00B42CC6" w:rsidP="001C0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CC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. Мониторинг реализации </w:t>
      </w:r>
      <w:r w:rsidR="0092731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</w:p>
    <w:p w:rsidR="00B42CC6" w:rsidRPr="00B42CC6" w:rsidRDefault="00B42CC6" w:rsidP="001C0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Мониторинг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включенной в состав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осуществляется в соответствии с требованиями, установленными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Мониторинг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не включенной в состав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осуществляется по отчетным формам в соответствии с </w:t>
      </w:r>
      <w:hyperlink r:id="rId12" w:history="1">
        <w:r w:rsidR="001C01F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приложениями</w:t>
        </w:r>
        <w:r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</w:t>
        </w:r>
      </w:hyperlink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hyperlink r:id="rId13" w:history="1">
        <w:r w:rsidRPr="00B42C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</w:t>
        </w:r>
      </w:hyperlink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Ежегодно, до 1 марта года, следующего за отчетным годом, разработчик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готовит доклад (отчет) о ходе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программы, который утверждается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Калининского района. </w:t>
      </w:r>
    </w:p>
    <w:p w:rsidR="001C01F3" w:rsidRPr="001C01F3" w:rsidRDefault="001C01F3" w:rsidP="001C0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 (отчет) о ходе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должен содержать: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фактических объемах финансирования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в целом и по каждому мероприятию в разрезе источников финансирования;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фактическом выполнении мероприятий </w:t>
      </w:r>
      <w:r w:rsidR="009273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целевых программ с указанием причин их невыполнения или неполного выполнения;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соответствии фактически достигнутых целевых показателей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плановым показателям, установленным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программой;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оценку эффективности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программы.</w:t>
      </w:r>
    </w:p>
    <w:p w:rsidR="001C01F3" w:rsidRDefault="00B42CC6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В случае расхождений между плановыми и фактическими значениями объемов финансирования и целевых показателей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проводится анализ факторов и в докладе (отчете) о ходе реализаций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 указываются причины, повлиявшие на такие расхождения.</w:t>
      </w: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Pr="001C01F3" w:rsidRDefault="00B42CC6" w:rsidP="001C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1C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01F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C01F3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B42CC6" w:rsidRPr="00B42CC6" w:rsidRDefault="00B42CC6" w:rsidP="00B4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1C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C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546CE">
        <w:rPr>
          <w:rFonts w:ascii="Times New Roman" w:eastAsia="Times New Roman" w:hAnsi="Times New Roman" w:cs="Times New Roman"/>
          <w:sz w:val="28"/>
          <w:szCs w:val="28"/>
        </w:rPr>
        <w:t>Т.А. Некрасова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E24" w:rsidRPr="00D81E24" w:rsidRDefault="00D81E24" w:rsidP="00D81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7</w:t>
      </w:r>
    </w:p>
    <w:p w:rsidR="001C01F3" w:rsidRPr="00B42CC6" w:rsidRDefault="001C01F3" w:rsidP="001C01F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Приложение </w:t>
      </w:r>
      <w:r w:rsidRPr="00B42CC6">
        <w:rPr>
          <w:rFonts w:ascii="Times New Roman" w:eastAsia="Times New Roman" w:hAnsi="Times New Roman" w:cs="Arial"/>
          <w:color w:val="000000"/>
          <w:sz w:val="28"/>
          <w:szCs w:val="28"/>
        </w:rPr>
        <w:t>1</w:t>
      </w:r>
    </w:p>
    <w:p w:rsidR="001C01F3" w:rsidRPr="00B42CC6" w:rsidRDefault="001C01F3" w:rsidP="001C01F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B42CC6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 Порядку 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разработки, утверждения и реализации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ПАСПОРТ</w:t>
      </w:r>
    </w:p>
    <w:p w:rsidR="00B42CC6" w:rsidRPr="00B42CC6" w:rsidRDefault="00C11C9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="00B42CC6" w:rsidRPr="00B42C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целевой программы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«______________________________________________»</w:t>
      </w:r>
    </w:p>
    <w:p w:rsidR="00B42CC6" w:rsidRDefault="00B42CC6" w:rsidP="00B42C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1F3" w:rsidRPr="00B42CC6" w:rsidRDefault="001C01F3" w:rsidP="00B42C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главного распорядителя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Основания для разработки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целевых показателей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C01F3" w:rsidRDefault="00B42CC6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реализации </w:t>
      </w:r>
      <w:r w:rsidR="00C11C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программы</w:t>
      </w:r>
      <w:r w:rsidR="001C0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1F3" w:rsidRDefault="001C01F3" w:rsidP="001C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Default="00CC24F0" w:rsidP="00B4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CC24F0" w:rsidRDefault="00CC24F0" w:rsidP="00B4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</w:p>
    <w:p w:rsidR="00CC24F0" w:rsidRPr="00B42CC6" w:rsidRDefault="00CC24F0" w:rsidP="00B4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(подпись)                         (Ф.И.О.)</w:t>
      </w: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1C01F3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  <w:sectPr w:rsidR="00B42CC6" w:rsidRPr="00B42CC6" w:rsidSect="00EE2FB3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CC24F0" w:rsidRDefault="00CC24F0" w:rsidP="00CC24F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</w:p>
    <w:p w:rsidR="001C01F3" w:rsidRPr="001C01F3" w:rsidRDefault="001C01F3" w:rsidP="001C01F3">
      <w:pPr>
        <w:pStyle w:val="a6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1C01F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C01F3" w:rsidRPr="001C01F3" w:rsidRDefault="001C01F3" w:rsidP="001C01F3">
      <w:pPr>
        <w:pStyle w:val="a6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1C01F3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1C01F3">
        <w:rPr>
          <w:rFonts w:ascii="Times New Roman" w:eastAsia="Times New Roman" w:hAnsi="Times New Roman" w:cs="Times New Roman"/>
          <w:bCs/>
          <w:sz w:val="28"/>
          <w:szCs w:val="28"/>
        </w:rPr>
        <w:t>разработки, утверждения и реализации муниципальных целевых программ Гришковского сельского поселения Калининского района</w:t>
      </w:r>
    </w:p>
    <w:p w:rsidR="00B42CC6" w:rsidRDefault="00B42CC6" w:rsidP="000F5B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B1A" w:rsidRDefault="000F5B1A" w:rsidP="000F5B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B1A" w:rsidRPr="000F5B1A" w:rsidRDefault="000F5B1A" w:rsidP="000F5B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0F5B1A" w:rsidRDefault="00B42CC6" w:rsidP="000F5B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B1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B42CC6" w:rsidRPr="000F5B1A" w:rsidRDefault="00B42CC6" w:rsidP="000F5B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B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C11C96" w:rsidRPr="000F5B1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F5B1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B42CC6" w:rsidRPr="000F5B1A" w:rsidRDefault="00B42CC6" w:rsidP="000F5B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0F5B1A" w:rsidRDefault="00B42CC6" w:rsidP="000F5B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381"/>
        <w:gridCol w:w="1418"/>
        <w:gridCol w:w="1417"/>
        <w:gridCol w:w="851"/>
        <w:gridCol w:w="1701"/>
        <w:gridCol w:w="1134"/>
        <w:gridCol w:w="1275"/>
        <w:gridCol w:w="1843"/>
        <w:gridCol w:w="1843"/>
      </w:tblGrid>
      <w:tr w:rsidR="00B42CC6" w:rsidRPr="001C01F3" w:rsidTr="000F5B1A">
        <w:trPr>
          <w:trHeight w:val="229"/>
        </w:trPr>
        <w:tc>
          <w:tcPr>
            <w:tcW w:w="850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B42CC6" w:rsidRPr="000F5B1A" w:rsidRDefault="00B42CC6" w:rsidP="000F5B1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результата реализации мероприятия</w:t>
            </w:r>
          </w:p>
        </w:tc>
      </w:tr>
      <w:tr w:rsidR="00B42CC6" w:rsidRPr="001C01F3" w:rsidTr="000F5B1A">
        <w:trPr>
          <w:trHeight w:val="240"/>
        </w:trPr>
        <w:tc>
          <w:tcPr>
            <w:tcW w:w="850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330"/>
        </w:trPr>
        <w:tc>
          <w:tcPr>
            <w:tcW w:w="850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210"/>
        </w:trPr>
        <w:tc>
          <w:tcPr>
            <w:tcW w:w="850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150"/>
        </w:trPr>
        <w:tc>
          <w:tcPr>
            <w:tcW w:w="850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195"/>
        </w:trPr>
        <w:tc>
          <w:tcPr>
            <w:tcW w:w="850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180"/>
        </w:trPr>
        <w:tc>
          <w:tcPr>
            <w:tcW w:w="850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0F5B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2CC6" w:rsidRPr="000F5B1A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120"/>
        </w:trPr>
        <w:tc>
          <w:tcPr>
            <w:tcW w:w="850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B1A" w:rsidRPr="001C01F3" w:rsidTr="000F5B1A">
        <w:trPr>
          <w:trHeight w:val="255"/>
        </w:trPr>
        <w:tc>
          <w:tcPr>
            <w:tcW w:w="850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2CC6" w:rsidRPr="001C01F3" w:rsidRDefault="00B42CC6" w:rsidP="001C01F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CC6" w:rsidRPr="000F5B1A" w:rsidRDefault="00B42CC6" w:rsidP="001C01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Default="00B42CC6" w:rsidP="001C01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5B1A" w:rsidRPr="000F5B1A" w:rsidRDefault="000F5B1A" w:rsidP="001C01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</w:p>
    <w:p w:rsidR="00CC24F0" w:rsidRPr="00B42CC6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                          (подпись)                                                                             (Ф.И.О.)</w:t>
      </w:r>
    </w:p>
    <w:p w:rsidR="00B42CC6" w:rsidRPr="001C01F3" w:rsidRDefault="00B42CC6" w:rsidP="001C01F3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B42CC6" w:rsidRPr="001C01F3" w:rsidSect="001C01F3">
          <w:pgSz w:w="16838" w:h="11906" w:orient="landscape"/>
          <w:pgMar w:top="1134" w:right="567" w:bottom="1134" w:left="1134" w:header="720" w:footer="720" w:gutter="0"/>
          <w:cols w:space="720"/>
          <w:noEndnote/>
        </w:sectPr>
      </w:pPr>
    </w:p>
    <w:p w:rsidR="00CC24F0" w:rsidRPr="00CC24F0" w:rsidRDefault="00CC24F0" w:rsidP="00CC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9</w:t>
      </w:r>
    </w:p>
    <w:p w:rsidR="000F5B1A" w:rsidRPr="00B42CC6" w:rsidRDefault="000F5B1A" w:rsidP="000F5B1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Приложение 3</w:t>
      </w:r>
    </w:p>
    <w:p w:rsidR="000F5B1A" w:rsidRPr="00B42CC6" w:rsidRDefault="000F5B1A" w:rsidP="000F5B1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B42CC6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 Порядку 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разработки, утверждения и реализации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D81E24" w:rsidRDefault="00D81E24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0F5B1A" w:rsidRDefault="00B42CC6" w:rsidP="00D8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5B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B42CC6" w:rsidRPr="00B42CC6" w:rsidRDefault="00B42CC6" w:rsidP="00D8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B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исполнении финансирования </w:t>
      </w:r>
      <w:r w:rsidR="00C11C96" w:rsidRPr="000F5B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</w:t>
      </w:r>
      <w:r w:rsidRPr="000F5B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целевой программы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 </w:t>
      </w:r>
    </w:p>
    <w:p w:rsidR="00B42CC6" w:rsidRDefault="00B42CC6" w:rsidP="00D8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B42CC6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программы</w:t>
      </w: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81E24" w:rsidRPr="00CC24F0" w:rsidRDefault="00D81E24" w:rsidP="00B42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1134"/>
        <w:gridCol w:w="1417"/>
        <w:gridCol w:w="1418"/>
        <w:gridCol w:w="1275"/>
        <w:gridCol w:w="1134"/>
        <w:gridCol w:w="1134"/>
        <w:gridCol w:w="1808"/>
      </w:tblGrid>
      <w:tr w:rsidR="00D81E24" w:rsidTr="00CC24F0">
        <w:tc>
          <w:tcPr>
            <w:tcW w:w="534" w:type="dxa"/>
          </w:tcPr>
          <w:p w:rsidR="00D81E24" w:rsidRDefault="00D81E24" w:rsidP="00CC24F0">
            <w:pPr>
              <w:pStyle w:val="a6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81E24" w:rsidRPr="000F5B1A" w:rsidRDefault="00D81E24" w:rsidP="00CC24F0">
            <w:pPr>
              <w:pStyle w:val="a6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</w:t>
            </w:r>
            <w:proofErr w:type="spell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вание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proofErr w:type="spell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ятия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</w:t>
            </w:r>
            <w:proofErr w:type="spellEnd"/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1417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proofErr w:type="spellEnd"/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ятия</w:t>
            </w:r>
            <w:proofErr w:type="spellEnd"/>
          </w:p>
        </w:tc>
        <w:tc>
          <w:tcPr>
            <w:tcW w:w="1418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</w:t>
            </w:r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</w:t>
            </w:r>
            <w:proofErr w:type="spell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тренный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программой</w:t>
            </w:r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текущий</w:t>
            </w:r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  <w:r w:rsidR="00CC2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proofErr w:type="gram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текущий год, </w:t>
            </w:r>
            <w:proofErr w:type="spellStart"/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</w:t>
            </w:r>
            <w:proofErr w:type="spellEnd"/>
            <w:r w:rsidR="00CC2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тренный</w:t>
            </w:r>
            <w:proofErr w:type="spellEnd"/>
            <w:proofErr w:type="gram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бюджетом</w:t>
            </w:r>
          </w:p>
        </w:tc>
        <w:tc>
          <w:tcPr>
            <w:tcW w:w="1134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proofErr w:type="gramEnd"/>
          </w:p>
          <w:p w:rsidR="00CC24F0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отчетном </w:t>
            </w:r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периоде</w:t>
            </w:r>
            <w:proofErr w:type="gramEnd"/>
          </w:p>
        </w:tc>
        <w:tc>
          <w:tcPr>
            <w:tcW w:w="1134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Освоено (</w:t>
            </w:r>
            <w:proofErr w:type="spell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израсхо</w:t>
            </w:r>
            <w:proofErr w:type="spellEnd"/>
            <w:proofErr w:type="gramEnd"/>
          </w:p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довано</w:t>
            </w:r>
            <w:proofErr w:type="spellEnd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  <w:p w:rsidR="00CC24F0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отчетном </w:t>
            </w:r>
            <w:proofErr w:type="gramStart"/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периоде</w:t>
            </w:r>
            <w:proofErr w:type="gramEnd"/>
          </w:p>
        </w:tc>
        <w:tc>
          <w:tcPr>
            <w:tcW w:w="1808" w:type="dxa"/>
          </w:tcPr>
          <w:p w:rsid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Выполнено/</w:t>
            </w:r>
          </w:p>
          <w:p w:rsidR="00D81E24" w:rsidRPr="00D81E24" w:rsidRDefault="00D81E24" w:rsidP="00CC24F0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выполнено мероприятие, сумма экономии, полученная в результате конкурсных процедур, кредиторская задолженность</w:t>
            </w:r>
          </w:p>
        </w:tc>
      </w:tr>
      <w:tr w:rsidR="00D81E24" w:rsidTr="00CC24F0">
        <w:tc>
          <w:tcPr>
            <w:tcW w:w="534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E24" w:rsidTr="00CC24F0">
        <w:tc>
          <w:tcPr>
            <w:tcW w:w="534" w:type="dxa"/>
            <w:vMerge w:val="restart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F5B1A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F5B1A" w:rsidRPr="000F5B1A" w:rsidRDefault="000F5B1A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9D6CF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9D6CF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9D6CF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24" w:rsidTr="00CC24F0">
        <w:tc>
          <w:tcPr>
            <w:tcW w:w="5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E24" w:rsidRPr="000F5B1A" w:rsidRDefault="00D81E24" w:rsidP="009D6CF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1E24" w:rsidRPr="000F5B1A" w:rsidRDefault="00D81E24" w:rsidP="000F5B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E24" w:rsidRPr="00CC24F0" w:rsidRDefault="00D81E24" w:rsidP="00D81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81E24" w:rsidRDefault="00D81E24" w:rsidP="00D81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C24F0" w:rsidRPr="00CC24F0" w:rsidRDefault="00CC24F0" w:rsidP="00D81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</w:p>
    <w:p w:rsidR="00CC24F0" w:rsidRPr="00B42CC6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(подпись)                         (Ф.И.О.)</w:t>
      </w:r>
    </w:p>
    <w:p w:rsidR="00CC24F0" w:rsidRPr="00CC24F0" w:rsidRDefault="00CC24F0" w:rsidP="00CC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10</w:t>
      </w:r>
    </w:p>
    <w:p w:rsidR="00D81E24" w:rsidRPr="00B42CC6" w:rsidRDefault="00D81E24" w:rsidP="00D81E2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Приложение </w:t>
      </w:r>
      <w:r w:rsidR="00CC24F0">
        <w:rPr>
          <w:rFonts w:ascii="Times New Roman" w:eastAsia="Times New Roman" w:hAnsi="Times New Roman" w:cs="Arial"/>
          <w:color w:val="000000"/>
          <w:sz w:val="28"/>
          <w:szCs w:val="28"/>
        </w:rPr>
        <w:t>4</w:t>
      </w:r>
    </w:p>
    <w:p w:rsidR="00D81E24" w:rsidRPr="00B42CC6" w:rsidRDefault="00D81E24" w:rsidP="00D81E2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B42CC6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 Порядку 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разработки, утверждения и реализации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Гришковского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Калининского</w:t>
      </w:r>
      <w:r w:rsidRPr="00B42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B42CC6" w:rsidRPr="00D81E24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D81E24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D81E24" w:rsidRDefault="00B42CC6" w:rsidP="00B4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ОТЧЕТ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исполнении целевых показателей </w:t>
      </w:r>
      <w:r w:rsidR="00C11C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</w:t>
      </w:r>
      <w:r w:rsidRPr="00B42C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целевой программы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2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(наименование программы) </w:t>
      </w:r>
    </w:p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843"/>
        <w:gridCol w:w="1843"/>
        <w:gridCol w:w="1984"/>
        <w:gridCol w:w="1701"/>
      </w:tblGrid>
      <w:tr w:rsidR="00B42CC6" w:rsidRPr="00B42CC6" w:rsidTr="00C8417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целевого показателя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Предусмотренное программой значение целевого показателя на текущий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Фактическое значение целевого показателя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42CC6" w:rsidRPr="00B42CC6" w:rsidTr="00C8417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2CC6" w:rsidRPr="00B42CC6" w:rsidTr="00C8417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2CC6" w:rsidRPr="00B42CC6" w:rsidTr="00C8417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2CC6" w:rsidRPr="00B42CC6" w:rsidTr="00C8417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C6" w:rsidRPr="00B42CC6" w:rsidRDefault="00B42CC6" w:rsidP="00B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42CC6" w:rsidRPr="00B42CC6" w:rsidRDefault="00B42CC6" w:rsidP="00B42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CC6" w:rsidRDefault="00B42CC6" w:rsidP="00B42C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CC6"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 причины невыполнения целевых показателей Программы указываются кратко. Развернутая информация о соответствии достигнутых результатов показателям, установленным программой, указывается в докладе (отчете) о ходе выполнения программных мероприятий, с указанием причин невыполнения принятых обязательств по итогам года.</w:t>
      </w:r>
    </w:p>
    <w:p w:rsidR="00CC24F0" w:rsidRDefault="00CC24F0" w:rsidP="00B42C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4F0" w:rsidRDefault="00CC24F0" w:rsidP="00B42C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CC24F0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</w:p>
    <w:p w:rsidR="00CC24F0" w:rsidRPr="00B42CC6" w:rsidRDefault="00CC24F0" w:rsidP="00CC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(подпись)                         (Ф.И.О.)</w:t>
      </w:r>
    </w:p>
    <w:sectPr w:rsidR="00CC24F0" w:rsidRPr="00B42CC6" w:rsidSect="00D81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006C5A"/>
    <w:rsid w:val="00024DD4"/>
    <w:rsid w:val="00096097"/>
    <w:rsid w:val="000E513F"/>
    <w:rsid w:val="000F5B1A"/>
    <w:rsid w:val="001257A5"/>
    <w:rsid w:val="00175085"/>
    <w:rsid w:val="001C01F3"/>
    <w:rsid w:val="002347E3"/>
    <w:rsid w:val="00271B5E"/>
    <w:rsid w:val="002B0C56"/>
    <w:rsid w:val="003247C4"/>
    <w:rsid w:val="003546CE"/>
    <w:rsid w:val="003E730E"/>
    <w:rsid w:val="0046203A"/>
    <w:rsid w:val="00470A6F"/>
    <w:rsid w:val="004E485E"/>
    <w:rsid w:val="00555BB7"/>
    <w:rsid w:val="00596D73"/>
    <w:rsid w:val="005B7D81"/>
    <w:rsid w:val="006F4D43"/>
    <w:rsid w:val="0076607D"/>
    <w:rsid w:val="00770B1E"/>
    <w:rsid w:val="007B51D2"/>
    <w:rsid w:val="007E0F3A"/>
    <w:rsid w:val="00914F43"/>
    <w:rsid w:val="0092731F"/>
    <w:rsid w:val="00990345"/>
    <w:rsid w:val="009A023A"/>
    <w:rsid w:val="00A260A1"/>
    <w:rsid w:val="00A960FF"/>
    <w:rsid w:val="00AE119A"/>
    <w:rsid w:val="00B42CC6"/>
    <w:rsid w:val="00B75E5A"/>
    <w:rsid w:val="00BC1202"/>
    <w:rsid w:val="00C11C96"/>
    <w:rsid w:val="00C12506"/>
    <w:rsid w:val="00CC24F0"/>
    <w:rsid w:val="00CD3FD4"/>
    <w:rsid w:val="00CE59D2"/>
    <w:rsid w:val="00D81E24"/>
    <w:rsid w:val="00DE375D"/>
    <w:rsid w:val="00E5399E"/>
    <w:rsid w:val="00E6572E"/>
    <w:rsid w:val="00EE2FB3"/>
    <w:rsid w:val="00F24DE9"/>
    <w:rsid w:val="00F37344"/>
    <w:rsid w:val="00F86AD2"/>
    <w:rsid w:val="00FB6748"/>
    <w:rsid w:val="00FC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F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9">
    <w:name w:val="Table Grid"/>
    <w:basedOn w:val="a1"/>
    <w:uiPriority w:val="59"/>
    <w:rsid w:val="000E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24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EE2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F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9">
    <w:name w:val="Table Grid"/>
    <w:basedOn w:val="a1"/>
    <w:uiPriority w:val="59"/>
    <w:rsid w:val="000E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247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8E8D406221BDD878B1CAB6D9EE3A3CC941C74BF48B12826F569BEBBE7D1CD92AE263D2BF81EA69A5B0A4Dp5G" TargetMode="External"/><Relationship Id="rId13" Type="http://schemas.openxmlformats.org/officeDocument/2006/relationships/hyperlink" Target="consultantplus://offline/ref=CFB3E3F39872302475767CD8D00AA0661B41322E5918D58E05B87764306F2ACF2CC3EE4764DC1F179BD494JEy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78E8D406221BDD878B1CAB6D9EE3A3CC941C74BF48B12826F569BEBBE7D1CD92AE263D2BF81EA69A5B054Dp5G" TargetMode="External"/><Relationship Id="rId12" Type="http://schemas.openxmlformats.org/officeDocument/2006/relationships/hyperlink" Target="consultantplus://offline/ref=CFB3E3F39872302475767CD8D00AA0661B41322E5918D58E05B87764306F2ACF2CC3EE4764DC1F179BD497JEy6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" TargetMode="External"/><Relationship Id="rId11" Type="http://schemas.openxmlformats.org/officeDocument/2006/relationships/hyperlink" Target="consultantplus://offline/ref=7978E8D406221BDD878B1CA87FF2BCA9C89F4070BD42B27B7FAA32E3ECEEDB9AD5E17F7C6EF641pD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78E8D406221BDD878B1CA87FF2BCA9C89F4070BD42B27B7FAA32E3ECEEDB9AD5E17F7F6FF61BA549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78E8D406221BDD878B1CA87FF2BCA9C89F4070BD42B27B7FAA32E3ECEEDB9AD5E17F7F6FF61CAF49p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10</cp:revision>
  <cp:lastPrinted>2022-11-22T10:15:00Z</cp:lastPrinted>
  <dcterms:created xsi:type="dcterms:W3CDTF">2023-08-23T08:24:00Z</dcterms:created>
  <dcterms:modified xsi:type="dcterms:W3CDTF">2023-08-30T08:40:00Z</dcterms:modified>
</cp:coreProperties>
</file>