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noProof/>
          <w:color w:val="000000"/>
          <w:sz w:val="36"/>
          <w:szCs w:val="36"/>
        </w:rPr>
      </w:pPr>
      <w:r w:rsidRPr="00667D7E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D7E" w:rsidRPr="00667D7E" w:rsidRDefault="00667D7E" w:rsidP="009D1063">
      <w:pPr>
        <w:ind w:firstLine="0"/>
        <w:jc w:val="center"/>
        <w:rPr>
          <w:rFonts w:ascii="Times New Roman" w:hAnsi="Times New Roman" w:cs="Times New Roman"/>
          <w:noProof/>
          <w:color w:val="000000"/>
          <w:sz w:val="18"/>
          <w:szCs w:val="1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АДМИНИСТРАЦИЯ ГРИШКОВСКОГО СЕЛЬСКОГО ПОСЕЛЕНИЯ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noProof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27"/>
          <w:szCs w:val="27"/>
        </w:rPr>
        <w:t>КАЛИНИНСКОГО РАЙОНА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67D7E"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667D7E" w:rsidRPr="00667D7E" w:rsidRDefault="00667D7E" w:rsidP="00667D7E">
      <w:pPr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67D7E" w:rsidRPr="00667D7E" w:rsidTr="00C5311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208F3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67D7E" w:rsidRPr="00667D7E" w:rsidRDefault="00667D7E" w:rsidP="00667D7E">
            <w:pPr>
              <w:pStyle w:val="affffc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67D7E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7D7E" w:rsidRPr="00667D7E" w:rsidRDefault="001208F3" w:rsidP="00667D7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667D7E" w:rsidRPr="00667D7E" w:rsidRDefault="00667D7E" w:rsidP="00667D7E">
      <w:pPr>
        <w:pStyle w:val="affffc"/>
        <w:jc w:val="center"/>
        <w:rPr>
          <w:rFonts w:ascii="Times New Roman" w:hAnsi="Times New Roman"/>
          <w:sz w:val="26"/>
          <w:szCs w:val="26"/>
        </w:rPr>
      </w:pPr>
      <w:r w:rsidRPr="00667D7E">
        <w:rPr>
          <w:rFonts w:ascii="Times New Roman" w:hAnsi="Times New Roman"/>
          <w:sz w:val="26"/>
          <w:szCs w:val="26"/>
        </w:rPr>
        <w:t>село Гришковское</w:t>
      </w:r>
    </w:p>
    <w:p w:rsidR="00E979BE" w:rsidRPr="00667D7E" w:rsidRDefault="00E979B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7D7E" w:rsidRDefault="00667D7E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6758" w:rsidRPr="00667D7E" w:rsidRDefault="00626758" w:rsidP="00667D7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Об утверждении Перечня главных администраторов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доходов и источников финансирования дефицита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бюджета Гришковского сельского поселения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Калининского района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>В соответствии со статей 160.1 Бюджетного кодекса Российской Федерации, постановлением Правительства Российской Федерации от 16 сентября 2021 г.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субъекта Российской Федерации, бюджета территориального фонда обязательного медицинского страхования, местного бюджета» и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субъекта Российской Федерации, бюджета территориального фонда обязательного медицинского страхования, местного бюджета», Уставом Гришковского сельского поселения Калининского района п о с т а н о в л я ю:</w:t>
      </w:r>
    </w:p>
    <w:p w:rsidR="00272115" w:rsidRPr="00272115" w:rsidRDefault="00272115" w:rsidP="00272115">
      <w:pPr>
        <w:pStyle w:val="affffc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4"/>
          <w:szCs w:val="24"/>
        </w:rPr>
      </w:pPr>
      <w:r w:rsidRPr="00272115">
        <w:rPr>
          <w:rFonts w:ascii="Times New Roman" w:hAnsi="Times New Roman"/>
          <w:sz w:val="24"/>
          <w:szCs w:val="24"/>
        </w:rPr>
        <w:lastRenderedPageBreak/>
        <w:t>2</w:t>
      </w:r>
    </w:p>
    <w:p w:rsidR="00272115" w:rsidRPr="00272115" w:rsidRDefault="00272115" w:rsidP="0027211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>1. Утвердить Перечень главных администраторов доходов и источников финансирования дефицита бюджета Гришковского сельского поселения Калининского района на 2024 год (далее - Перечень главных администраторов дохода и источников дефицита бюджета), согласно приложению.</w:t>
      </w:r>
    </w:p>
    <w:p w:rsidR="00272115" w:rsidRPr="00272115" w:rsidRDefault="00272115" w:rsidP="0027211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 xml:space="preserve">2. Установить, что внесение изменений в Перечень главных администраторов дохода и источников дефицита бюджета в течение финансового года вносятся на основании правового акта администрации Гришковского сельского поселения Калининского района. Актуализация Перечня главных администраторов доходов и источников финансирования дефицита бюджета, утвержденного данным постановлением, путем внесения изменений в настоящее постановление осуществляется в срок не позднее 31 декабря </w:t>
      </w:r>
      <w:r>
        <w:rPr>
          <w:rFonts w:ascii="Times New Roman" w:hAnsi="Times New Roman"/>
          <w:sz w:val="28"/>
          <w:szCs w:val="28"/>
        </w:rPr>
        <w:t>текущего финансового</w:t>
      </w:r>
      <w:r w:rsidRPr="00272115">
        <w:rPr>
          <w:rFonts w:ascii="Times New Roman" w:hAnsi="Times New Roman"/>
          <w:sz w:val="28"/>
          <w:szCs w:val="28"/>
        </w:rPr>
        <w:t xml:space="preserve"> года.</w:t>
      </w:r>
    </w:p>
    <w:p w:rsidR="00272115" w:rsidRPr="00272115" w:rsidRDefault="00272115" w:rsidP="00272115">
      <w:pPr>
        <w:pStyle w:val="affff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 xml:space="preserve">3. </w:t>
      </w:r>
      <w:r w:rsidRPr="00272115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272115" w:rsidRPr="00272115" w:rsidRDefault="00272115" w:rsidP="00272115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 и применяется к правоотношениям, возникающим при составлении и исполнении бюджета Гришковского сельского поселения Калининского района начиная с бюджета на 2024 год.</w:t>
      </w:r>
    </w:p>
    <w:p w:rsidR="00272115" w:rsidRPr="00272115" w:rsidRDefault="00272115" w:rsidP="00272115">
      <w:pPr>
        <w:pStyle w:val="affffc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rPr>
          <w:rFonts w:ascii="Times New Roman" w:hAnsi="Times New Roman"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 xml:space="preserve">Глава Гришковского сельского поселения </w:t>
      </w:r>
    </w:p>
    <w:p w:rsidR="00272115" w:rsidRPr="00272115" w:rsidRDefault="00272115" w:rsidP="00272115">
      <w:pPr>
        <w:pStyle w:val="affffc"/>
        <w:rPr>
          <w:rFonts w:ascii="Times New Roman" w:hAnsi="Times New Roman"/>
          <w:bCs/>
          <w:sz w:val="28"/>
          <w:szCs w:val="28"/>
        </w:rPr>
      </w:pPr>
      <w:r w:rsidRPr="00272115">
        <w:rPr>
          <w:rFonts w:ascii="Times New Roman" w:hAnsi="Times New Roman"/>
          <w:sz w:val="28"/>
          <w:szCs w:val="28"/>
        </w:rPr>
        <w:t xml:space="preserve">Калининского района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272115">
        <w:rPr>
          <w:rFonts w:ascii="Times New Roman" w:hAnsi="Times New Roman"/>
          <w:sz w:val="28"/>
          <w:szCs w:val="28"/>
        </w:rPr>
        <w:t xml:space="preserve">     Т.А. Некрасова</w:t>
      </w:r>
    </w:p>
    <w:p w:rsidR="009D1063" w:rsidRDefault="009D1063" w:rsidP="009D1063">
      <w:pPr>
        <w:pStyle w:val="affffc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BF597A" w:rsidRDefault="00BF597A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</w:p>
    <w:p w:rsidR="00726552" w:rsidRPr="00BA5E0C" w:rsidRDefault="00726552" w:rsidP="009D1063">
      <w:pPr>
        <w:ind w:left="5245" w:firstLine="0"/>
        <w:jc w:val="left"/>
        <w:rPr>
          <w:rFonts w:ascii="Times New Roman" w:hAnsi="Times New Roman"/>
          <w:sz w:val="28"/>
          <w:szCs w:val="28"/>
        </w:rPr>
      </w:pPr>
      <w:r w:rsidRPr="00BA5E0C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6552" w:rsidRPr="009D1063" w:rsidRDefault="009D1063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726552" w:rsidRPr="009D106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</w:p>
    <w:p w:rsidR="00726552" w:rsidRPr="009D1063" w:rsidRDefault="00726552" w:rsidP="009D1063">
      <w:pPr>
        <w:ind w:left="5245" w:firstLine="0"/>
        <w:jc w:val="left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от </w:t>
      </w:r>
      <w:r w:rsidR="001208F3">
        <w:rPr>
          <w:rFonts w:ascii="Times New Roman" w:hAnsi="Times New Roman" w:cs="Times New Roman"/>
          <w:sz w:val="28"/>
          <w:szCs w:val="28"/>
        </w:rPr>
        <w:t>12.12.2023 № 108</w:t>
      </w:r>
    </w:p>
    <w:p w:rsidR="00E979BE" w:rsidRPr="00272115" w:rsidRDefault="00E979BE" w:rsidP="00272115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8"/>
          <w:szCs w:val="28"/>
        </w:rPr>
      </w:pPr>
      <w:bookmarkStart w:id="0" w:name="sub_1212"/>
      <w:bookmarkStart w:id="1" w:name="sub_1207"/>
      <w:bookmarkStart w:id="2" w:name="sub_1137"/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Перечень главных администраторов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доходов и источников финансирования дефицита бюджета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72115">
        <w:rPr>
          <w:rFonts w:ascii="Times New Roman" w:hAnsi="Times New Roman"/>
          <w:b/>
          <w:sz w:val="28"/>
          <w:szCs w:val="28"/>
        </w:rPr>
        <w:t>Гришковского сельского поселения Калининского района</w:t>
      </w:r>
    </w:p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5386"/>
      </w:tblGrid>
      <w:tr w:rsidR="00272115" w:rsidRPr="00272115" w:rsidTr="00E454FC">
        <w:tc>
          <w:tcPr>
            <w:tcW w:w="4503" w:type="dxa"/>
            <w:gridSpan w:val="2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Наименование главного администратора</w:t>
            </w:r>
          </w:p>
          <w:p w:rsid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 xml:space="preserve">доходов и источников финансирования дефицита бюджета, наименование кода доходов и </w:t>
            </w:r>
          </w:p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источников финансирования</w:t>
            </w:r>
          </w:p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дефицита бюджета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Код главного администратора доходов и источников финансирования дефицита бюджета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Код видов (подвидов) доходов и источников финансирования</w:t>
            </w:r>
          </w:p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дефицита</w:t>
            </w:r>
          </w:p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  <w:tc>
          <w:tcPr>
            <w:tcW w:w="5386" w:type="dxa"/>
            <w:vMerge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72115" w:rsidRPr="00272115" w:rsidTr="00E454FC">
        <w:trPr>
          <w:trHeight w:val="70"/>
        </w:trPr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272115" w:rsidRPr="00272115" w:rsidRDefault="00272115" w:rsidP="00272115">
            <w:pPr>
              <w:pStyle w:val="affff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1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2115">
              <w:rPr>
                <w:rFonts w:ascii="Times New Roman" w:hAnsi="Times New Roman"/>
                <w:b/>
                <w:sz w:val="28"/>
                <w:szCs w:val="28"/>
              </w:rPr>
              <w:t>182</w:t>
            </w:r>
          </w:p>
        </w:tc>
        <w:tc>
          <w:tcPr>
            <w:tcW w:w="8080" w:type="dxa"/>
            <w:gridSpan w:val="2"/>
          </w:tcPr>
          <w:p w:rsidR="00272115" w:rsidRPr="00272115" w:rsidRDefault="00272115" w:rsidP="00272115">
            <w:pPr>
              <w:pStyle w:val="affffc"/>
              <w:rPr>
                <w:rFonts w:ascii="Times New Roman" w:hAnsi="Times New Roman"/>
                <w:b/>
                <w:sz w:val="28"/>
                <w:szCs w:val="28"/>
              </w:rPr>
            </w:pPr>
            <w:r w:rsidRPr="00272115">
              <w:rPr>
                <w:rFonts w:ascii="Times New Roman" w:hAnsi="Times New Roman"/>
                <w:b/>
                <w:sz w:val="28"/>
                <w:szCs w:val="28"/>
              </w:rPr>
              <w:t>Федеральная налоговая служба:</w:t>
            </w:r>
          </w:p>
        </w:tc>
      </w:tr>
      <w:tr w:rsidR="00272115" w:rsidRPr="00272115" w:rsidTr="00E454FC">
        <w:trPr>
          <w:trHeight w:val="3420"/>
        </w:trPr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15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10302231010000110</w:t>
            </w:r>
          </w:p>
        </w:tc>
        <w:tc>
          <w:tcPr>
            <w:tcW w:w="5386" w:type="dxa"/>
          </w:tcPr>
          <w:p w:rsidR="00272115" w:rsidRPr="00272115" w:rsidRDefault="00272115" w:rsidP="00272115">
            <w:pPr>
              <w:pStyle w:val="affff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2115" w:rsidRPr="00272115" w:rsidTr="00E454FC">
        <w:trPr>
          <w:trHeight w:val="761"/>
        </w:trPr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2115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10302241010000110</w:t>
            </w:r>
          </w:p>
        </w:tc>
        <w:tc>
          <w:tcPr>
            <w:tcW w:w="5386" w:type="dxa"/>
          </w:tcPr>
          <w:p w:rsidR="00272115" w:rsidRPr="00272115" w:rsidRDefault="00272115" w:rsidP="00272115">
            <w:pPr>
              <w:pStyle w:val="affff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  <w:p w:rsidR="00272115" w:rsidRPr="00272115" w:rsidRDefault="00272115" w:rsidP="00272115">
            <w:pPr>
              <w:pStyle w:val="affffc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272115" w:rsidRPr="00272115" w:rsidRDefault="00272115" w:rsidP="00272115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272115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2</w:t>
      </w:r>
    </w:p>
    <w:tbl>
      <w:tblPr>
        <w:tblStyle w:val="affff0"/>
        <w:tblW w:w="0" w:type="auto"/>
        <w:tblLook w:val="04A0"/>
      </w:tblPr>
      <w:tblGrid>
        <w:gridCol w:w="1807"/>
        <w:gridCol w:w="2694"/>
        <w:gridCol w:w="5347"/>
      </w:tblGrid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10302251010000110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35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10302261010000110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35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</w:p>
          <w:p w:rsidR="00272115" w:rsidRPr="00272115" w:rsidRDefault="00272115" w:rsidP="00272115">
            <w:pPr>
              <w:pStyle w:val="affffc"/>
              <w:ind w:right="-149" w:firstLine="35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установленным федеральным законом </w:t>
            </w:r>
          </w:p>
          <w:p w:rsidR="00272115" w:rsidRPr="00272115" w:rsidRDefault="00272115" w:rsidP="00272115">
            <w:pPr>
              <w:pStyle w:val="affffc"/>
              <w:ind w:right="-149" w:firstLine="35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10102010011000110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доходов, в отношении которых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исчисление и уплата налога осуществляются в соответствии со статьями 227, 227.1 и 228 Налогового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кодекса Российской Федерации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(сумма платежа (перерасчеты, недоимка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и задолженность по соответствующему платежу, в том числе по отмененному)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10102010012100110</w:t>
            </w:r>
          </w:p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  <w:p w:rsidR="00272115" w:rsidRPr="00272115" w:rsidRDefault="00272115" w:rsidP="00272115">
            <w:pPr>
              <w:pStyle w:val="affffc"/>
              <w:ind w:firstLine="3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</w:tr>
      <w:tr w:rsidR="00272115" w:rsidRPr="00272115" w:rsidTr="00E454FC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rPr>
                <w:rFonts w:ascii="Times New Roman" w:hAnsi="Times New Roman" w:cs="Times New Roman"/>
                <w:sz w:val="24"/>
                <w:szCs w:val="24"/>
              </w:rPr>
            </w:pPr>
            <w:r w:rsidRPr="002721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10102020012100110</w:t>
            </w:r>
          </w:p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10102020013000110</w:t>
            </w: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10102030011000110</w:t>
            </w:r>
          </w:p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10102030012100110</w:t>
            </w:r>
          </w:p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10503010011000110</w:t>
            </w:r>
          </w:p>
          <w:p w:rsidR="00272115" w:rsidRPr="00272115" w:rsidRDefault="00272115" w:rsidP="00272115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272115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</w:tbl>
    <w:p w:rsidR="00326A07" w:rsidRDefault="00326A07" w:rsidP="00272115">
      <w:pPr>
        <w:pStyle w:val="affff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4</w:t>
      </w:r>
    </w:p>
    <w:tbl>
      <w:tblPr>
        <w:tblStyle w:val="affff0"/>
        <w:tblW w:w="0" w:type="auto"/>
        <w:tblLook w:val="04A0"/>
      </w:tblPr>
      <w:tblGrid>
        <w:gridCol w:w="1807"/>
        <w:gridCol w:w="2694"/>
        <w:gridCol w:w="5347"/>
      </w:tblGrid>
      <w:tr w:rsidR="00272115" w:rsidRPr="00326A07" w:rsidTr="00E454FC">
        <w:trPr>
          <w:trHeight w:val="418"/>
        </w:trPr>
        <w:tc>
          <w:tcPr>
            <w:tcW w:w="1809" w:type="dxa"/>
            <w:vAlign w:val="center"/>
          </w:tcPr>
          <w:p w:rsidR="00272115" w:rsidRPr="00326A07" w:rsidRDefault="00272115" w:rsidP="00326A07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72115" w:rsidRPr="00326A07" w:rsidRDefault="00272115" w:rsidP="00326A07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  <w:vAlign w:val="center"/>
          </w:tcPr>
          <w:p w:rsidR="00272115" w:rsidRPr="00326A07" w:rsidRDefault="00272115" w:rsidP="00326A07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115" w:rsidRPr="00272115" w:rsidTr="00326A07">
        <w:trPr>
          <w:trHeight w:val="1119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10503020012100110</w:t>
            </w:r>
          </w:p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Единый сельскохозяйственный налог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(за налоговые периоды, истекшие до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1 января 2011 года)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10601030101000110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Налог на имущество физических лиц, взимаемый по ставкам, применяемым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 объектам налогообложения, расположенным в границах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межселенных территорий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10601030102100110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Налог на имущество физических лиц, взимаемый по ставкам,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применяемым к объектам налогообложения, расположенным в границах межселенных территорий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(пени по соответствующему платежу)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10606033101000110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межселенных территорий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10606033102100110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налог с организаций, обладающих земельным участком, расположенным в границах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межселенных территорий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(пени по соответствующему платежу)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10606043101000110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межселенных территорий</w:t>
            </w:r>
          </w:p>
        </w:tc>
      </w:tr>
      <w:tr w:rsidR="00272115" w:rsidRPr="00272115" w:rsidTr="00E454FC">
        <w:trPr>
          <w:trHeight w:val="1723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10606043102100110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Земельный налог с физических лиц, обладающих земельным участком, расположенным в границах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межселенных территорий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(пени по соответствующему платежу)</w:t>
            </w:r>
          </w:p>
        </w:tc>
      </w:tr>
      <w:tr w:rsidR="00272115" w:rsidRPr="00272115" w:rsidTr="00E454FC">
        <w:trPr>
          <w:trHeight w:val="689"/>
        </w:trPr>
        <w:tc>
          <w:tcPr>
            <w:tcW w:w="1809" w:type="dxa"/>
            <w:vAlign w:val="center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b/>
                <w:sz w:val="28"/>
                <w:szCs w:val="28"/>
              </w:rPr>
              <w:t>992</w:t>
            </w:r>
          </w:p>
        </w:tc>
        <w:tc>
          <w:tcPr>
            <w:tcW w:w="8045" w:type="dxa"/>
            <w:gridSpan w:val="2"/>
            <w:vAlign w:val="center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Гришковского сельского поселения Калининского района</w:t>
            </w:r>
            <w:r w:rsidRPr="002721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10804020010000110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на совершение нотариальных действий должностными лицами органов местного самоуправления, уполномоченными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72115" w:rsidRPr="00272115" w:rsidTr="00E454FC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272115" w:rsidRPr="00326A07" w:rsidRDefault="00272115" w:rsidP="00326A07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10804020010000110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11102033100000120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11105025100000120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11105035100000120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11105075100000120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11107015100000120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бюджетных унитарных предприятий, созданных сельскими поселениями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11109045100000120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11301995100000130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работ (услуг) получателями средств бюджетов сельских поселений</w:t>
            </w:r>
          </w:p>
        </w:tc>
      </w:tr>
    </w:tbl>
    <w:p w:rsidR="00326A07" w:rsidRDefault="00326A07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6</w:t>
      </w:r>
    </w:p>
    <w:tbl>
      <w:tblPr>
        <w:tblStyle w:val="affff0"/>
        <w:tblW w:w="0" w:type="auto"/>
        <w:tblLook w:val="04A0"/>
      </w:tblPr>
      <w:tblGrid>
        <w:gridCol w:w="1804"/>
        <w:gridCol w:w="2694"/>
        <w:gridCol w:w="5350"/>
      </w:tblGrid>
      <w:tr w:rsidR="00272115" w:rsidRPr="00326A07" w:rsidTr="00E454FC"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11302065100000130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поступающие в порядке возмещения расходов, понесенных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эксплуатацией имущества сельских поселений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11302995100000130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11402030100000410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МУП, в том числе казенных)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 части реализации основных средств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по указанному имуществу)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11402052100000410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11402053100000410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, в том числе казенных) в части реализации основных средств по указанному имуществу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11406025100000430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11607010100000140</w:t>
            </w:r>
          </w:p>
        </w:tc>
        <w:tc>
          <w:tcPr>
            <w:tcW w:w="5351" w:type="dxa"/>
            <w:vAlign w:val="center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в случае просрочки испол</w:t>
            </w:r>
            <w:r w:rsidR="00326A07">
              <w:rPr>
                <w:rFonts w:ascii="Times New Roman" w:hAnsi="Times New Roman" w:cs="Times New Roman"/>
                <w:sz w:val="28"/>
                <w:szCs w:val="28"/>
              </w:rPr>
              <w:t>нения поставщиком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(подрядчиком,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</w:tbl>
    <w:p w:rsidR="00326A07" w:rsidRDefault="00326A07" w:rsidP="00272115">
      <w:pPr>
        <w:pStyle w:val="affffc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7</w:t>
      </w:r>
    </w:p>
    <w:tbl>
      <w:tblPr>
        <w:tblStyle w:val="affff0"/>
        <w:tblW w:w="0" w:type="auto"/>
        <w:tblLook w:val="04A0"/>
      </w:tblPr>
      <w:tblGrid>
        <w:gridCol w:w="1807"/>
        <w:gridCol w:w="2694"/>
        <w:gridCol w:w="5347"/>
      </w:tblGrid>
      <w:tr w:rsidR="00272115" w:rsidRPr="00326A07" w:rsidTr="00E454FC"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11607040100000140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Штрафы, неустойки, пени, уплаченные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11607090100000140</w:t>
            </w:r>
          </w:p>
        </w:tc>
        <w:tc>
          <w:tcPr>
            <w:tcW w:w="5351" w:type="dxa"/>
            <w:vAlign w:val="center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) сельского поселения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11602020020000140</w:t>
            </w:r>
          </w:p>
        </w:tc>
        <w:tc>
          <w:tcPr>
            <w:tcW w:w="5351" w:type="dxa"/>
            <w:vAlign w:val="center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штрафы, установленные законами субъектов 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 об административных правонарушениях,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за нарушение муниципальных правовых актов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11610031100000140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страховых случаев, когда выгодо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приобретателями выступают получатели средств бюджета сельского поселения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11610032100000140</w:t>
            </w:r>
          </w:p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  <w:vAlign w:val="center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льными бюджетными (автономными) 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учреждениями, унитарными предприятиями)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11610061100000140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) муниципального контракта, а также иные денежные средства, подлежащие зачислению в бюджет сельского поселения за нарушение законодательства 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</w:tbl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8</w:t>
      </w:r>
    </w:p>
    <w:tbl>
      <w:tblPr>
        <w:tblStyle w:val="affff0"/>
        <w:tblW w:w="0" w:type="auto"/>
        <w:tblLook w:val="04A0"/>
      </w:tblPr>
      <w:tblGrid>
        <w:gridCol w:w="1807"/>
        <w:gridCol w:w="2694"/>
        <w:gridCol w:w="5347"/>
      </w:tblGrid>
      <w:tr w:rsidR="00272115" w:rsidRPr="00326A07" w:rsidTr="00E454FC"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11610100100000140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(в части бюджетов сельских поселений)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11690050100000140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11701050100000180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Невыясненные поступления, зачисляемые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11702020100000180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возникшим до 1 января 2008 года)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11705050100000180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11802500100000150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20215001100000150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20215002100000150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20216001100000150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Дотации бюджетам сельских поселений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на выравнивание бюджетной обеспеченности из бюджетов муниципальных районов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20219999100000150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20220041100000150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сельских поселений на строительство, модернизацию, </w:t>
            </w:r>
          </w:p>
          <w:p w:rsidR="00272115" w:rsidRPr="00272115" w:rsidRDefault="00272115" w:rsidP="00326A07">
            <w:pPr>
              <w:pStyle w:val="affffc"/>
              <w:ind w:right="-14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</w:tbl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9</w:t>
      </w:r>
    </w:p>
    <w:tbl>
      <w:tblPr>
        <w:tblStyle w:val="affff0"/>
        <w:tblW w:w="0" w:type="auto"/>
        <w:tblLook w:val="04A0"/>
      </w:tblPr>
      <w:tblGrid>
        <w:gridCol w:w="1795"/>
        <w:gridCol w:w="2736"/>
        <w:gridCol w:w="5317"/>
      </w:tblGrid>
      <w:tr w:rsidR="00272115" w:rsidRPr="00326A07" w:rsidTr="00E454FC"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20220077100000150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20225519100000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20225555100000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202299900100000150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из местных бюджетов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20245144100000150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20245147100000150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выплату денежного поощрения лучшим муниципальным учреждениям культуры, находящимся на территории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20249999100000150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20290054100000150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20290024100000150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в бюджеты сельских поселений от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бюджетов субъектов Российской Федерации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20705000100000150</w:t>
            </w:r>
          </w:p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20705010100000150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от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местного значения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</w:p>
        </w:tc>
      </w:tr>
    </w:tbl>
    <w:p w:rsidR="00272115" w:rsidRPr="00326A07" w:rsidRDefault="00272115" w:rsidP="00326A07">
      <w:pPr>
        <w:pStyle w:val="affffc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326A0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10</w:t>
      </w:r>
    </w:p>
    <w:tbl>
      <w:tblPr>
        <w:tblStyle w:val="affff0"/>
        <w:tblW w:w="0" w:type="auto"/>
        <w:tblLook w:val="04A0"/>
      </w:tblPr>
      <w:tblGrid>
        <w:gridCol w:w="1807"/>
        <w:gridCol w:w="2694"/>
        <w:gridCol w:w="5347"/>
      </w:tblGrid>
      <w:tr w:rsidR="00272115" w:rsidRPr="00326A07" w:rsidTr="00E454FC"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272115" w:rsidRPr="00272115" w:rsidTr="00E454FC">
        <w:trPr>
          <w:trHeight w:val="1414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20705020100000150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пожертвований, предоставляемых физическими лицами получателям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средств бюджетов сельских поселений</w:t>
            </w:r>
          </w:p>
        </w:tc>
      </w:tr>
      <w:tr w:rsidR="00272115" w:rsidRPr="00272115" w:rsidTr="00E454FC">
        <w:trPr>
          <w:trHeight w:val="697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20705030100000150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20805000100000150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сельских поселений (в бюджеты поселений)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для осуществления возврата (зачета) излишне уплаченных или излишне взысканных сумм налогов, сборов и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иных платежей, а также сумм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21800000000000000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имеющих целевое назначение,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272115" w:rsidRPr="00272115" w:rsidTr="00E454FC">
        <w:trPr>
          <w:trHeight w:val="2042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21860010100000150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от возврата остатков субсидий,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субвенций и иных межбюджетных трансфертов, имеющих целевое назначение, прошлых лет из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муниципальных районов</w:t>
            </w:r>
          </w:p>
        </w:tc>
      </w:tr>
      <w:tr w:rsidR="00272115" w:rsidRPr="00272115" w:rsidTr="00E454FC">
        <w:trPr>
          <w:trHeight w:val="1406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21900000000000000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Возврат остатков субсидий, субвенций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и иных межбюджетных трансфертов, имеющих целевое назначение,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прошлых лет</w:t>
            </w:r>
          </w:p>
        </w:tc>
      </w:tr>
      <w:tr w:rsidR="00272115" w:rsidRPr="00272115" w:rsidTr="00E454FC"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21960010100000150</w:t>
            </w:r>
          </w:p>
        </w:tc>
        <w:tc>
          <w:tcPr>
            <w:tcW w:w="5351" w:type="dxa"/>
            <w:vAlign w:val="bottom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Доходы бюджетов сельских поселений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от возврата остатков субсидий,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субвенций и иных межбюджетных трансфертов, имеющих целевое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назначение, прошлых лет из бюджетов муниципальных районов</w:t>
            </w:r>
          </w:p>
        </w:tc>
      </w:tr>
      <w:tr w:rsidR="00272115" w:rsidRPr="00272115" w:rsidTr="00E454FC">
        <w:trPr>
          <w:trHeight w:val="1028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20810000100000150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Перечисление из бюджета сельского поселения (в бюджет сельского поселения) для осуществления взыскания</w:t>
            </w:r>
          </w:p>
        </w:tc>
      </w:tr>
      <w:tr w:rsidR="00272115" w:rsidRPr="00272115" w:rsidTr="00E454FC">
        <w:trPr>
          <w:trHeight w:val="273"/>
        </w:trPr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</w:tr>
      <w:tr w:rsidR="00272115" w:rsidRPr="00272115" w:rsidTr="00E454FC">
        <w:trPr>
          <w:trHeight w:val="262"/>
        </w:trPr>
        <w:tc>
          <w:tcPr>
            <w:tcW w:w="1809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1" w:type="dxa"/>
          </w:tcPr>
          <w:p w:rsidR="00272115" w:rsidRPr="00326A07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115" w:rsidRPr="00272115" w:rsidTr="00E454FC">
        <w:trPr>
          <w:trHeight w:val="1028"/>
        </w:trPr>
        <w:tc>
          <w:tcPr>
            <w:tcW w:w="1809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694" w:type="dxa"/>
          </w:tcPr>
          <w:p w:rsidR="00272115" w:rsidRPr="00272115" w:rsidRDefault="00272115" w:rsidP="00326A07">
            <w:pPr>
              <w:pStyle w:val="affffc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11610061100000140</w:t>
            </w:r>
          </w:p>
        </w:tc>
        <w:tc>
          <w:tcPr>
            <w:tcW w:w="5351" w:type="dxa"/>
          </w:tcPr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Платежи в целях возмещения убытков, причиненных уклонением от заключения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</w:t>
            </w:r>
          </w:p>
          <w:p w:rsidR="00272115" w:rsidRPr="00272115" w:rsidRDefault="00272115" w:rsidP="00326A07">
            <w:pPr>
              <w:pStyle w:val="affffc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средств муниципального дорожного фонда)</w:t>
            </w:r>
            <w:r w:rsidRPr="002721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90F" w:rsidRPr="009D1063" w:rsidRDefault="00FB190F" w:rsidP="00FB190F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831D41" w:rsidRPr="009D1063" w:rsidRDefault="00831D41" w:rsidP="00831D41">
      <w:pPr>
        <w:tabs>
          <w:tab w:val="left" w:pos="552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831D41" w:rsidRPr="009D1063" w:rsidRDefault="00831D41" w:rsidP="00831D41">
      <w:pPr>
        <w:tabs>
          <w:tab w:val="left" w:pos="5529"/>
        </w:tabs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D1063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</w:t>
      </w:r>
      <w:r w:rsidR="006F1D31">
        <w:rPr>
          <w:rFonts w:ascii="Times New Roman" w:hAnsi="Times New Roman" w:cs="Times New Roman"/>
          <w:sz w:val="28"/>
          <w:szCs w:val="28"/>
        </w:rPr>
        <w:t xml:space="preserve"> </w:t>
      </w:r>
      <w:r w:rsidRPr="009D1063">
        <w:rPr>
          <w:rFonts w:ascii="Times New Roman" w:hAnsi="Times New Roman" w:cs="Times New Roman"/>
          <w:sz w:val="28"/>
          <w:szCs w:val="28"/>
        </w:rPr>
        <w:t xml:space="preserve">               Т.А. Некрасова</w:t>
      </w:r>
    </w:p>
    <w:sectPr w:rsidR="00831D41" w:rsidRPr="009D1063" w:rsidSect="009D1063">
      <w:pgSz w:w="11900" w:h="16800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21" w:rsidRDefault="00436821" w:rsidP="00DF20D8">
      <w:r>
        <w:separator/>
      </w:r>
    </w:p>
  </w:endnote>
  <w:endnote w:type="continuationSeparator" w:id="1">
    <w:p w:rsidR="00436821" w:rsidRDefault="00436821" w:rsidP="00DF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21" w:rsidRDefault="00436821" w:rsidP="00DF20D8">
      <w:r>
        <w:separator/>
      </w:r>
    </w:p>
  </w:footnote>
  <w:footnote w:type="continuationSeparator" w:id="1">
    <w:p w:rsidR="00436821" w:rsidRDefault="00436821" w:rsidP="00DF2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5243D9"/>
    <w:multiLevelType w:val="multilevel"/>
    <w:tmpl w:val="5060C926"/>
    <w:lvl w:ilvl="0">
      <w:start w:val="1"/>
      <w:numFmt w:val="decimal"/>
      <w:lvlText w:val="%1."/>
      <w:lvlJc w:val="left"/>
      <w:pPr>
        <w:ind w:left="1789" w:hanging="108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F8177B6"/>
    <w:multiLevelType w:val="hybridMultilevel"/>
    <w:tmpl w:val="385A23DA"/>
    <w:lvl w:ilvl="0" w:tplc="1512BD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5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38242"/>
  </w:hdrShapeDefaults>
  <w:footnotePr>
    <w:footnote w:id="0"/>
    <w:footnote w:id="1"/>
  </w:footnotePr>
  <w:endnotePr>
    <w:endnote w:id="0"/>
    <w:endnote w:id="1"/>
  </w:endnotePr>
  <w:compat/>
  <w:rsids>
    <w:rsidRoot w:val="00C36503"/>
    <w:rsid w:val="00003BE9"/>
    <w:rsid w:val="00006E01"/>
    <w:rsid w:val="00011CDC"/>
    <w:rsid w:val="0001764C"/>
    <w:rsid w:val="00020EC2"/>
    <w:rsid w:val="00022058"/>
    <w:rsid w:val="00023228"/>
    <w:rsid w:val="00023401"/>
    <w:rsid w:val="000240C6"/>
    <w:rsid w:val="00025786"/>
    <w:rsid w:val="0003023C"/>
    <w:rsid w:val="000318EB"/>
    <w:rsid w:val="00033BDE"/>
    <w:rsid w:val="00036709"/>
    <w:rsid w:val="000410EA"/>
    <w:rsid w:val="00043030"/>
    <w:rsid w:val="0004508B"/>
    <w:rsid w:val="0004527C"/>
    <w:rsid w:val="0004576E"/>
    <w:rsid w:val="00051DEC"/>
    <w:rsid w:val="00055C24"/>
    <w:rsid w:val="00057112"/>
    <w:rsid w:val="00060BF9"/>
    <w:rsid w:val="000621B2"/>
    <w:rsid w:val="00062497"/>
    <w:rsid w:val="00065432"/>
    <w:rsid w:val="000779C7"/>
    <w:rsid w:val="000863B7"/>
    <w:rsid w:val="000869D2"/>
    <w:rsid w:val="0008709F"/>
    <w:rsid w:val="000903DD"/>
    <w:rsid w:val="00091B15"/>
    <w:rsid w:val="0009392E"/>
    <w:rsid w:val="00096C55"/>
    <w:rsid w:val="000A3EB4"/>
    <w:rsid w:val="000A6D95"/>
    <w:rsid w:val="000B199D"/>
    <w:rsid w:val="000B3ADC"/>
    <w:rsid w:val="000B4700"/>
    <w:rsid w:val="000B7B8E"/>
    <w:rsid w:val="000C0617"/>
    <w:rsid w:val="000C1513"/>
    <w:rsid w:val="000C3DD7"/>
    <w:rsid w:val="000C4CCB"/>
    <w:rsid w:val="000D03F0"/>
    <w:rsid w:val="000D6759"/>
    <w:rsid w:val="000D7392"/>
    <w:rsid w:val="000E5F7D"/>
    <w:rsid w:val="000E7148"/>
    <w:rsid w:val="000F1290"/>
    <w:rsid w:val="00105D4E"/>
    <w:rsid w:val="00107183"/>
    <w:rsid w:val="001208F3"/>
    <w:rsid w:val="00125FE6"/>
    <w:rsid w:val="00127A58"/>
    <w:rsid w:val="00127C0C"/>
    <w:rsid w:val="00127CE4"/>
    <w:rsid w:val="00132B5E"/>
    <w:rsid w:val="00132E1D"/>
    <w:rsid w:val="00133A63"/>
    <w:rsid w:val="0013725E"/>
    <w:rsid w:val="00141F14"/>
    <w:rsid w:val="001501E1"/>
    <w:rsid w:val="0016005D"/>
    <w:rsid w:val="00174800"/>
    <w:rsid w:val="00175F46"/>
    <w:rsid w:val="00177D7F"/>
    <w:rsid w:val="00181C47"/>
    <w:rsid w:val="00191F18"/>
    <w:rsid w:val="001A152D"/>
    <w:rsid w:val="001A16FB"/>
    <w:rsid w:val="001A3B00"/>
    <w:rsid w:val="001B2494"/>
    <w:rsid w:val="001B2D09"/>
    <w:rsid w:val="001D4504"/>
    <w:rsid w:val="001D5697"/>
    <w:rsid w:val="001D59EC"/>
    <w:rsid w:val="001E0D20"/>
    <w:rsid w:val="001E7CA8"/>
    <w:rsid w:val="001F7B42"/>
    <w:rsid w:val="00210A98"/>
    <w:rsid w:val="00210FF0"/>
    <w:rsid w:val="0021493B"/>
    <w:rsid w:val="00220518"/>
    <w:rsid w:val="002205F8"/>
    <w:rsid w:val="0022160E"/>
    <w:rsid w:val="002273CE"/>
    <w:rsid w:val="00234FBB"/>
    <w:rsid w:val="00256087"/>
    <w:rsid w:val="00256635"/>
    <w:rsid w:val="002622AA"/>
    <w:rsid w:val="00272115"/>
    <w:rsid w:val="00273514"/>
    <w:rsid w:val="002816C5"/>
    <w:rsid w:val="00282259"/>
    <w:rsid w:val="002853DB"/>
    <w:rsid w:val="002911A5"/>
    <w:rsid w:val="002A0A7B"/>
    <w:rsid w:val="002A161A"/>
    <w:rsid w:val="002A17FD"/>
    <w:rsid w:val="002A2968"/>
    <w:rsid w:val="002A5CC5"/>
    <w:rsid w:val="002B3C42"/>
    <w:rsid w:val="002B494F"/>
    <w:rsid w:val="002B65DA"/>
    <w:rsid w:val="002C238F"/>
    <w:rsid w:val="002C511A"/>
    <w:rsid w:val="002C7E0E"/>
    <w:rsid w:val="002D6A20"/>
    <w:rsid w:val="002E49AC"/>
    <w:rsid w:val="002F01D7"/>
    <w:rsid w:val="002F1304"/>
    <w:rsid w:val="002F1947"/>
    <w:rsid w:val="0030206A"/>
    <w:rsid w:val="00305378"/>
    <w:rsid w:val="00307A06"/>
    <w:rsid w:val="00314EB1"/>
    <w:rsid w:val="003219A8"/>
    <w:rsid w:val="00322AAF"/>
    <w:rsid w:val="00323662"/>
    <w:rsid w:val="00324AC6"/>
    <w:rsid w:val="00326A07"/>
    <w:rsid w:val="003278B4"/>
    <w:rsid w:val="003322D6"/>
    <w:rsid w:val="00334B36"/>
    <w:rsid w:val="00335409"/>
    <w:rsid w:val="003356A3"/>
    <w:rsid w:val="00335FE1"/>
    <w:rsid w:val="0033726D"/>
    <w:rsid w:val="00347508"/>
    <w:rsid w:val="0034754E"/>
    <w:rsid w:val="00352AF0"/>
    <w:rsid w:val="003625DB"/>
    <w:rsid w:val="00364D4F"/>
    <w:rsid w:val="00372E8A"/>
    <w:rsid w:val="00373C18"/>
    <w:rsid w:val="00381F25"/>
    <w:rsid w:val="00384147"/>
    <w:rsid w:val="00385181"/>
    <w:rsid w:val="00385E7A"/>
    <w:rsid w:val="00390382"/>
    <w:rsid w:val="00392805"/>
    <w:rsid w:val="00393000"/>
    <w:rsid w:val="00393560"/>
    <w:rsid w:val="00393948"/>
    <w:rsid w:val="00393BBB"/>
    <w:rsid w:val="003A2695"/>
    <w:rsid w:val="003A3201"/>
    <w:rsid w:val="003A3762"/>
    <w:rsid w:val="003A55AD"/>
    <w:rsid w:val="003B0741"/>
    <w:rsid w:val="003B3494"/>
    <w:rsid w:val="003B3BA8"/>
    <w:rsid w:val="003B3BDF"/>
    <w:rsid w:val="003B5E1D"/>
    <w:rsid w:val="003C0C2D"/>
    <w:rsid w:val="003C370F"/>
    <w:rsid w:val="003D0DAF"/>
    <w:rsid w:val="003D2AF9"/>
    <w:rsid w:val="003D2FF9"/>
    <w:rsid w:val="003D416D"/>
    <w:rsid w:val="003D5542"/>
    <w:rsid w:val="003E1796"/>
    <w:rsid w:val="003E2CEF"/>
    <w:rsid w:val="003E4CA4"/>
    <w:rsid w:val="003E66B9"/>
    <w:rsid w:val="00401C10"/>
    <w:rsid w:val="004026CA"/>
    <w:rsid w:val="00414DBA"/>
    <w:rsid w:val="00414ED9"/>
    <w:rsid w:val="00416293"/>
    <w:rsid w:val="00416EBC"/>
    <w:rsid w:val="00423390"/>
    <w:rsid w:val="00424EE2"/>
    <w:rsid w:val="004256B1"/>
    <w:rsid w:val="00431877"/>
    <w:rsid w:val="0043568B"/>
    <w:rsid w:val="00436821"/>
    <w:rsid w:val="004379C7"/>
    <w:rsid w:val="00440174"/>
    <w:rsid w:val="004419FC"/>
    <w:rsid w:val="00442BC6"/>
    <w:rsid w:val="004460F9"/>
    <w:rsid w:val="00450F31"/>
    <w:rsid w:val="004530ED"/>
    <w:rsid w:val="00461EC4"/>
    <w:rsid w:val="00475206"/>
    <w:rsid w:val="004775C8"/>
    <w:rsid w:val="00480EA4"/>
    <w:rsid w:val="00482347"/>
    <w:rsid w:val="0048239E"/>
    <w:rsid w:val="0048281F"/>
    <w:rsid w:val="00484650"/>
    <w:rsid w:val="0048531F"/>
    <w:rsid w:val="00491C1D"/>
    <w:rsid w:val="004928A7"/>
    <w:rsid w:val="00497715"/>
    <w:rsid w:val="004A23F9"/>
    <w:rsid w:val="004A2E1C"/>
    <w:rsid w:val="004A448E"/>
    <w:rsid w:val="004B2788"/>
    <w:rsid w:val="004B702F"/>
    <w:rsid w:val="004C4927"/>
    <w:rsid w:val="004C556C"/>
    <w:rsid w:val="004E274D"/>
    <w:rsid w:val="004E4FCD"/>
    <w:rsid w:val="004E51CD"/>
    <w:rsid w:val="004E5F6D"/>
    <w:rsid w:val="004E79D0"/>
    <w:rsid w:val="004F2B1E"/>
    <w:rsid w:val="004F2F73"/>
    <w:rsid w:val="004F556A"/>
    <w:rsid w:val="004F6295"/>
    <w:rsid w:val="00504258"/>
    <w:rsid w:val="0050664C"/>
    <w:rsid w:val="00515948"/>
    <w:rsid w:val="00521139"/>
    <w:rsid w:val="00523180"/>
    <w:rsid w:val="005254A5"/>
    <w:rsid w:val="00527390"/>
    <w:rsid w:val="005421DE"/>
    <w:rsid w:val="005446DB"/>
    <w:rsid w:val="00550E94"/>
    <w:rsid w:val="005520FB"/>
    <w:rsid w:val="00554B1E"/>
    <w:rsid w:val="00554CAE"/>
    <w:rsid w:val="00555636"/>
    <w:rsid w:val="0056054F"/>
    <w:rsid w:val="00571301"/>
    <w:rsid w:val="005722D5"/>
    <w:rsid w:val="00572423"/>
    <w:rsid w:val="0057620E"/>
    <w:rsid w:val="00577A01"/>
    <w:rsid w:val="00585F81"/>
    <w:rsid w:val="005914F5"/>
    <w:rsid w:val="0059168C"/>
    <w:rsid w:val="0059245D"/>
    <w:rsid w:val="00596AAC"/>
    <w:rsid w:val="005A4801"/>
    <w:rsid w:val="005A6591"/>
    <w:rsid w:val="005A735F"/>
    <w:rsid w:val="005B4252"/>
    <w:rsid w:val="005B4450"/>
    <w:rsid w:val="005C0099"/>
    <w:rsid w:val="005C240A"/>
    <w:rsid w:val="005C72E5"/>
    <w:rsid w:val="005D19DC"/>
    <w:rsid w:val="005D5809"/>
    <w:rsid w:val="005E47A9"/>
    <w:rsid w:val="005F3B68"/>
    <w:rsid w:val="00600192"/>
    <w:rsid w:val="00601F2C"/>
    <w:rsid w:val="00602DBB"/>
    <w:rsid w:val="00605DFA"/>
    <w:rsid w:val="00606C59"/>
    <w:rsid w:val="00614FEA"/>
    <w:rsid w:val="00615952"/>
    <w:rsid w:val="006223F7"/>
    <w:rsid w:val="00623540"/>
    <w:rsid w:val="00624923"/>
    <w:rsid w:val="00626758"/>
    <w:rsid w:val="006318E6"/>
    <w:rsid w:val="00632049"/>
    <w:rsid w:val="00632873"/>
    <w:rsid w:val="00633F85"/>
    <w:rsid w:val="00640A8D"/>
    <w:rsid w:val="0064202B"/>
    <w:rsid w:val="00644E41"/>
    <w:rsid w:val="00645406"/>
    <w:rsid w:val="006473BA"/>
    <w:rsid w:val="00650016"/>
    <w:rsid w:val="006507CE"/>
    <w:rsid w:val="00654C5E"/>
    <w:rsid w:val="0065689D"/>
    <w:rsid w:val="006614B8"/>
    <w:rsid w:val="0066195E"/>
    <w:rsid w:val="00667D7E"/>
    <w:rsid w:val="006706FF"/>
    <w:rsid w:val="00670B0F"/>
    <w:rsid w:val="00674726"/>
    <w:rsid w:val="0068740C"/>
    <w:rsid w:val="006956B8"/>
    <w:rsid w:val="006A00EE"/>
    <w:rsid w:val="006A0F0F"/>
    <w:rsid w:val="006A263D"/>
    <w:rsid w:val="006A28AE"/>
    <w:rsid w:val="006A7B30"/>
    <w:rsid w:val="006A7E1A"/>
    <w:rsid w:val="006B0B23"/>
    <w:rsid w:val="006B135A"/>
    <w:rsid w:val="006B5A0C"/>
    <w:rsid w:val="006C0EBD"/>
    <w:rsid w:val="006C5B8A"/>
    <w:rsid w:val="006D195C"/>
    <w:rsid w:val="006E0034"/>
    <w:rsid w:val="006E344E"/>
    <w:rsid w:val="006E4127"/>
    <w:rsid w:val="006F039A"/>
    <w:rsid w:val="006F1D31"/>
    <w:rsid w:val="006F2BD7"/>
    <w:rsid w:val="006F346A"/>
    <w:rsid w:val="006F782C"/>
    <w:rsid w:val="006F7D26"/>
    <w:rsid w:val="0070719F"/>
    <w:rsid w:val="00715946"/>
    <w:rsid w:val="00726552"/>
    <w:rsid w:val="007307AD"/>
    <w:rsid w:val="00731C67"/>
    <w:rsid w:val="00735234"/>
    <w:rsid w:val="00737BA8"/>
    <w:rsid w:val="00741271"/>
    <w:rsid w:val="00745937"/>
    <w:rsid w:val="00745D93"/>
    <w:rsid w:val="007529BE"/>
    <w:rsid w:val="007543CD"/>
    <w:rsid w:val="007565C9"/>
    <w:rsid w:val="0076402D"/>
    <w:rsid w:val="007672D6"/>
    <w:rsid w:val="007825AB"/>
    <w:rsid w:val="00782C46"/>
    <w:rsid w:val="007867DB"/>
    <w:rsid w:val="0078799C"/>
    <w:rsid w:val="00795F90"/>
    <w:rsid w:val="007A1E58"/>
    <w:rsid w:val="007A4A2A"/>
    <w:rsid w:val="007B1CEA"/>
    <w:rsid w:val="007B2882"/>
    <w:rsid w:val="007C2FFE"/>
    <w:rsid w:val="007D5C35"/>
    <w:rsid w:val="007D7183"/>
    <w:rsid w:val="007D7333"/>
    <w:rsid w:val="007E0F03"/>
    <w:rsid w:val="007E3F3C"/>
    <w:rsid w:val="007E6F22"/>
    <w:rsid w:val="007F22F5"/>
    <w:rsid w:val="007F4B0B"/>
    <w:rsid w:val="007F680B"/>
    <w:rsid w:val="00803501"/>
    <w:rsid w:val="008054D0"/>
    <w:rsid w:val="00807947"/>
    <w:rsid w:val="00807D08"/>
    <w:rsid w:val="008122EF"/>
    <w:rsid w:val="00816F55"/>
    <w:rsid w:val="0082346F"/>
    <w:rsid w:val="00823DCD"/>
    <w:rsid w:val="008252FD"/>
    <w:rsid w:val="00831D41"/>
    <w:rsid w:val="00834E7E"/>
    <w:rsid w:val="0083637A"/>
    <w:rsid w:val="00836832"/>
    <w:rsid w:val="00836A6C"/>
    <w:rsid w:val="00837DDF"/>
    <w:rsid w:val="00837EA6"/>
    <w:rsid w:val="008406F7"/>
    <w:rsid w:val="0084305D"/>
    <w:rsid w:val="008451D6"/>
    <w:rsid w:val="00846539"/>
    <w:rsid w:val="008466EB"/>
    <w:rsid w:val="008570E1"/>
    <w:rsid w:val="008634A9"/>
    <w:rsid w:val="00864F29"/>
    <w:rsid w:val="00866508"/>
    <w:rsid w:val="0086668A"/>
    <w:rsid w:val="00870A41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B1052"/>
    <w:rsid w:val="008B2B73"/>
    <w:rsid w:val="008B4084"/>
    <w:rsid w:val="008B5152"/>
    <w:rsid w:val="008B5971"/>
    <w:rsid w:val="008C3DC4"/>
    <w:rsid w:val="008C4F9F"/>
    <w:rsid w:val="008C75D8"/>
    <w:rsid w:val="008D04CD"/>
    <w:rsid w:val="008D2841"/>
    <w:rsid w:val="008D2D9D"/>
    <w:rsid w:val="008D684D"/>
    <w:rsid w:val="008D760F"/>
    <w:rsid w:val="008E1923"/>
    <w:rsid w:val="008E2B9E"/>
    <w:rsid w:val="008F5C08"/>
    <w:rsid w:val="008F754A"/>
    <w:rsid w:val="0090019B"/>
    <w:rsid w:val="00901788"/>
    <w:rsid w:val="00901F41"/>
    <w:rsid w:val="009047D2"/>
    <w:rsid w:val="009102C7"/>
    <w:rsid w:val="009106F2"/>
    <w:rsid w:val="00915EB3"/>
    <w:rsid w:val="009164C7"/>
    <w:rsid w:val="00917C47"/>
    <w:rsid w:val="009252D9"/>
    <w:rsid w:val="009305FC"/>
    <w:rsid w:val="009327A8"/>
    <w:rsid w:val="00942580"/>
    <w:rsid w:val="00943D47"/>
    <w:rsid w:val="00945106"/>
    <w:rsid w:val="00947C6C"/>
    <w:rsid w:val="00951A45"/>
    <w:rsid w:val="0095585E"/>
    <w:rsid w:val="00957E66"/>
    <w:rsid w:val="00963B45"/>
    <w:rsid w:val="0097012C"/>
    <w:rsid w:val="00980201"/>
    <w:rsid w:val="009813BA"/>
    <w:rsid w:val="0098181B"/>
    <w:rsid w:val="00990928"/>
    <w:rsid w:val="00994F3A"/>
    <w:rsid w:val="00995B5B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063"/>
    <w:rsid w:val="009D2410"/>
    <w:rsid w:val="009E1BCB"/>
    <w:rsid w:val="009E2B63"/>
    <w:rsid w:val="009F5B46"/>
    <w:rsid w:val="009F7FE5"/>
    <w:rsid w:val="00A135EB"/>
    <w:rsid w:val="00A152B2"/>
    <w:rsid w:val="00A20F6F"/>
    <w:rsid w:val="00A211AD"/>
    <w:rsid w:val="00A307C3"/>
    <w:rsid w:val="00A310FC"/>
    <w:rsid w:val="00A32CCF"/>
    <w:rsid w:val="00A34708"/>
    <w:rsid w:val="00A34DEA"/>
    <w:rsid w:val="00A36252"/>
    <w:rsid w:val="00A56754"/>
    <w:rsid w:val="00A57D2B"/>
    <w:rsid w:val="00A61E13"/>
    <w:rsid w:val="00A676CC"/>
    <w:rsid w:val="00A70B02"/>
    <w:rsid w:val="00A74135"/>
    <w:rsid w:val="00A7716E"/>
    <w:rsid w:val="00A92599"/>
    <w:rsid w:val="00A9399F"/>
    <w:rsid w:val="00A945C1"/>
    <w:rsid w:val="00A9782E"/>
    <w:rsid w:val="00AA0048"/>
    <w:rsid w:val="00AA1BAF"/>
    <w:rsid w:val="00AA29B6"/>
    <w:rsid w:val="00AA39A1"/>
    <w:rsid w:val="00AA41E2"/>
    <w:rsid w:val="00AB03D1"/>
    <w:rsid w:val="00AB2F1B"/>
    <w:rsid w:val="00AB3CDC"/>
    <w:rsid w:val="00AB3E7C"/>
    <w:rsid w:val="00AB5A8E"/>
    <w:rsid w:val="00AD0217"/>
    <w:rsid w:val="00AD1ACA"/>
    <w:rsid w:val="00AD5214"/>
    <w:rsid w:val="00AD552C"/>
    <w:rsid w:val="00AE0AA0"/>
    <w:rsid w:val="00AE14F5"/>
    <w:rsid w:val="00AE261F"/>
    <w:rsid w:val="00AF189B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26B9B"/>
    <w:rsid w:val="00B27D26"/>
    <w:rsid w:val="00B373F9"/>
    <w:rsid w:val="00B51B50"/>
    <w:rsid w:val="00B52626"/>
    <w:rsid w:val="00B5307B"/>
    <w:rsid w:val="00B53A20"/>
    <w:rsid w:val="00B55B3F"/>
    <w:rsid w:val="00B5631A"/>
    <w:rsid w:val="00B61BE7"/>
    <w:rsid w:val="00B63529"/>
    <w:rsid w:val="00B71A85"/>
    <w:rsid w:val="00B761F7"/>
    <w:rsid w:val="00B76E09"/>
    <w:rsid w:val="00B77D6A"/>
    <w:rsid w:val="00B80FD6"/>
    <w:rsid w:val="00B8182D"/>
    <w:rsid w:val="00B861B6"/>
    <w:rsid w:val="00B9062B"/>
    <w:rsid w:val="00B909A0"/>
    <w:rsid w:val="00B922DB"/>
    <w:rsid w:val="00B92A62"/>
    <w:rsid w:val="00BA097A"/>
    <w:rsid w:val="00BA1E28"/>
    <w:rsid w:val="00BA5DF4"/>
    <w:rsid w:val="00BA5EBF"/>
    <w:rsid w:val="00BB2384"/>
    <w:rsid w:val="00BB3E1F"/>
    <w:rsid w:val="00BB4CEF"/>
    <w:rsid w:val="00BB5FB3"/>
    <w:rsid w:val="00BC0BE3"/>
    <w:rsid w:val="00BC0CE6"/>
    <w:rsid w:val="00BC55DB"/>
    <w:rsid w:val="00BD482B"/>
    <w:rsid w:val="00BD4D95"/>
    <w:rsid w:val="00BE02D9"/>
    <w:rsid w:val="00BE355B"/>
    <w:rsid w:val="00BE6A91"/>
    <w:rsid w:val="00BF04C5"/>
    <w:rsid w:val="00BF4F15"/>
    <w:rsid w:val="00BF597A"/>
    <w:rsid w:val="00BF628C"/>
    <w:rsid w:val="00C01B8F"/>
    <w:rsid w:val="00C11DEE"/>
    <w:rsid w:val="00C304F8"/>
    <w:rsid w:val="00C339B7"/>
    <w:rsid w:val="00C34274"/>
    <w:rsid w:val="00C34DFB"/>
    <w:rsid w:val="00C36503"/>
    <w:rsid w:val="00C369BC"/>
    <w:rsid w:val="00C463E9"/>
    <w:rsid w:val="00C476C3"/>
    <w:rsid w:val="00C53F6D"/>
    <w:rsid w:val="00C65CEC"/>
    <w:rsid w:val="00C66C50"/>
    <w:rsid w:val="00C72940"/>
    <w:rsid w:val="00C817E8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504B"/>
    <w:rsid w:val="00CB6911"/>
    <w:rsid w:val="00CC2DB3"/>
    <w:rsid w:val="00CC51A4"/>
    <w:rsid w:val="00CC52A6"/>
    <w:rsid w:val="00CC671C"/>
    <w:rsid w:val="00CD029F"/>
    <w:rsid w:val="00CD1115"/>
    <w:rsid w:val="00CD164B"/>
    <w:rsid w:val="00CD74CE"/>
    <w:rsid w:val="00CE1355"/>
    <w:rsid w:val="00CE19CA"/>
    <w:rsid w:val="00CE2A59"/>
    <w:rsid w:val="00CE7BB4"/>
    <w:rsid w:val="00CF128F"/>
    <w:rsid w:val="00D02D2A"/>
    <w:rsid w:val="00D04A34"/>
    <w:rsid w:val="00D069C3"/>
    <w:rsid w:val="00D131FB"/>
    <w:rsid w:val="00D175F9"/>
    <w:rsid w:val="00D177C0"/>
    <w:rsid w:val="00D17AF8"/>
    <w:rsid w:val="00D21F78"/>
    <w:rsid w:val="00D26CB0"/>
    <w:rsid w:val="00D32709"/>
    <w:rsid w:val="00D33D5F"/>
    <w:rsid w:val="00D340D7"/>
    <w:rsid w:val="00D43A6C"/>
    <w:rsid w:val="00D44F1C"/>
    <w:rsid w:val="00D50842"/>
    <w:rsid w:val="00D52A4E"/>
    <w:rsid w:val="00D66A2A"/>
    <w:rsid w:val="00D72FC8"/>
    <w:rsid w:val="00D76797"/>
    <w:rsid w:val="00D76BC1"/>
    <w:rsid w:val="00D817BD"/>
    <w:rsid w:val="00D84F01"/>
    <w:rsid w:val="00D84FFA"/>
    <w:rsid w:val="00D85C00"/>
    <w:rsid w:val="00D91075"/>
    <w:rsid w:val="00D94D1B"/>
    <w:rsid w:val="00DA133C"/>
    <w:rsid w:val="00DA3D7C"/>
    <w:rsid w:val="00DA47CD"/>
    <w:rsid w:val="00DB2063"/>
    <w:rsid w:val="00DB26A4"/>
    <w:rsid w:val="00DB4C03"/>
    <w:rsid w:val="00DB7619"/>
    <w:rsid w:val="00DB77C1"/>
    <w:rsid w:val="00DC6A2E"/>
    <w:rsid w:val="00DD6673"/>
    <w:rsid w:val="00DD7AF6"/>
    <w:rsid w:val="00DE49FE"/>
    <w:rsid w:val="00DE5067"/>
    <w:rsid w:val="00DF20D8"/>
    <w:rsid w:val="00DF4D8B"/>
    <w:rsid w:val="00DF785B"/>
    <w:rsid w:val="00E047E7"/>
    <w:rsid w:val="00E0641F"/>
    <w:rsid w:val="00E06849"/>
    <w:rsid w:val="00E12BAA"/>
    <w:rsid w:val="00E23FAD"/>
    <w:rsid w:val="00E2664C"/>
    <w:rsid w:val="00E27A63"/>
    <w:rsid w:val="00E30903"/>
    <w:rsid w:val="00E32236"/>
    <w:rsid w:val="00E32DE9"/>
    <w:rsid w:val="00E42E45"/>
    <w:rsid w:val="00E430E4"/>
    <w:rsid w:val="00E51504"/>
    <w:rsid w:val="00E51C3C"/>
    <w:rsid w:val="00E52654"/>
    <w:rsid w:val="00E54B92"/>
    <w:rsid w:val="00E62B23"/>
    <w:rsid w:val="00E63EB5"/>
    <w:rsid w:val="00E6558B"/>
    <w:rsid w:val="00E717D7"/>
    <w:rsid w:val="00E72B88"/>
    <w:rsid w:val="00E734F3"/>
    <w:rsid w:val="00E74B0D"/>
    <w:rsid w:val="00E8200F"/>
    <w:rsid w:val="00E87714"/>
    <w:rsid w:val="00E954F5"/>
    <w:rsid w:val="00E95B14"/>
    <w:rsid w:val="00E979BE"/>
    <w:rsid w:val="00EA1FD3"/>
    <w:rsid w:val="00EA6492"/>
    <w:rsid w:val="00EA6AFC"/>
    <w:rsid w:val="00EA6BBE"/>
    <w:rsid w:val="00EB3800"/>
    <w:rsid w:val="00EB4C1A"/>
    <w:rsid w:val="00EC1C29"/>
    <w:rsid w:val="00EC4522"/>
    <w:rsid w:val="00ED438C"/>
    <w:rsid w:val="00EE2C45"/>
    <w:rsid w:val="00EE3D89"/>
    <w:rsid w:val="00EE48E4"/>
    <w:rsid w:val="00EE5149"/>
    <w:rsid w:val="00EE636B"/>
    <w:rsid w:val="00EE7C7C"/>
    <w:rsid w:val="00EF4E6F"/>
    <w:rsid w:val="00EF54F7"/>
    <w:rsid w:val="00F001D4"/>
    <w:rsid w:val="00F00D59"/>
    <w:rsid w:val="00F06073"/>
    <w:rsid w:val="00F119FD"/>
    <w:rsid w:val="00F1243B"/>
    <w:rsid w:val="00F12A4A"/>
    <w:rsid w:val="00F148FA"/>
    <w:rsid w:val="00F15FAF"/>
    <w:rsid w:val="00F17937"/>
    <w:rsid w:val="00F17FA2"/>
    <w:rsid w:val="00F303A2"/>
    <w:rsid w:val="00F34886"/>
    <w:rsid w:val="00F37469"/>
    <w:rsid w:val="00F419D8"/>
    <w:rsid w:val="00F41AF3"/>
    <w:rsid w:val="00F44D84"/>
    <w:rsid w:val="00F45836"/>
    <w:rsid w:val="00F47748"/>
    <w:rsid w:val="00F50D14"/>
    <w:rsid w:val="00F50DB0"/>
    <w:rsid w:val="00F51E59"/>
    <w:rsid w:val="00F52200"/>
    <w:rsid w:val="00F64AB5"/>
    <w:rsid w:val="00F70723"/>
    <w:rsid w:val="00F70974"/>
    <w:rsid w:val="00F7137E"/>
    <w:rsid w:val="00F71AC1"/>
    <w:rsid w:val="00F72FDD"/>
    <w:rsid w:val="00F733E6"/>
    <w:rsid w:val="00F7698B"/>
    <w:rsid w:val="00F80331"/>
    <w:rsid w:val="00F81740"/>
    <w:rsid w:val="00F940F6"/>
    <w:rsid w:val="00FA531F"/>
    <w:rsid w:val="00FA57B2"/>
    <w:rsid w:val="00FA66E4"/>
    <w:rsid w:val="00FA7008"/>
    <w:rsid w:val="00FB190F"/>
    <w:rsid w:val="00FC02B4"/>
    <w:rsid w:val="00FC3FDC"/>
    <w:rsid w:val="00FC6153"/>
    <w:rsid w:val="00FD4874"/>
    <w:rsid w:val="00FD6329"/>
    <w:rsid w:val="00FE6886"/>
    <w:rsid w:val="00FE6E07"/>
    <w:rsid w:val="00FF059D"/>
    <w:rsid w:val="00FF09E7"/>
    <w:rsid w:val="00FF2348"/>
    <w:rsid w:val="00FF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08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089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089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sid w:val="00B80FD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80FD6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B80FD6"/>
    <w:rPr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basedOn w:val="a3"/>
    <w:uiPriority w:val="99"/>
    <w:rsid w:val="00B80FD6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80FD6"/>
    <w:rPr>
      <w:i/>
      <w:iCs/>
    </w:rPr>
  </w:style>
  <w:style w:type="character" w:customStyle="1" w:styleId="ab">
    <w:name w:val="Сравнение редакций"/>
    <w:basedOn w:val="a3"/>
    <w:uiPriority w:val="99"/>
    <w:rsid w:val="00B80FD6"/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B80FD6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B80FD6"/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B80FD6"/>
    <w:rPr>
      <w:rFonts w:cs="Times New Roman"/>
      <w:shd w:val="clear" w:color="auto" w:fill="auto"/>
    </w:rPr>
  </w:style>
  <w:style w:type="character" w:customStyle="1" w:styleId="aff6">
    <w:name w:val="Не вступил в силу"/>
    <w:basedOn w:val="a3"/>
    <w:uiPriority w:val="99"/>
    <w:rsid w:val="00B80FD6"/>
    <w:rPr>
      <w:rFonts w:cs="Times New Roman"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rFonts w:cs="Times New Roman"/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basedOn w:val="a4"/>
    <w:uiPriority w:val="99"/>
    <w:rsid w:val="00B80FD6"/>
    <w:rPr>
      <w:rFonts w:cs="Times New Roman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rFonts w:cs="Times New Roman"/>
      <w:color w:val="000000"/>
      <w:shd w:val="clear" w:color="auto" w:fill="auto"/>
    </w:rPr>
  </w:style>
  <w:style w:type="character" w:customStyle="1" w:styleId="afffb">
    <w:name w:val="Утратил силу"/>
    <w:basedOn w:val="a3"/>
    <w:uiPriority w:val="99"/>
    <w:rsid w:val="00B80FD6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rFonts w:ascii="Times New Roman" w:hAnsi="Times New Roman" w:cs="Times New Roman"/>
      <w:sz w:val="24"/>
      <w:szCs w:val="24"/>
    </w:rPr>
  </w:style>
  <w:style w:type="paragraph" w:customStyle="1" w:styleId="affff">
    <w:name w:val="Знак Знак Знак"/>
    <w:basedOn w:val="a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rsid w:val="00CA19A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customStyle="1" w:styleId="ConsNormal">
    <w:name w:val="ConsNormal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rsid w:val="00DA47CD"/>
    <w:pPr>
      <w:spacing w:after="120" w:line="480" w:lineRule="auto"/>
    </w:pPr>
  </w:style>
  <w:style w:type="paragraph" w:styleId="affff3">
    <w:name w:val="Balloon Text"/>
    <w:basedOn w:val="a"/>
    <w:semiHidden/>
    <w:rsid w:val="00F940F6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noProof/>
      <w:sz w:val="20"/>
      <w:szCs w:val="20"/>
    </w:rPr>
  </w:style>
  <w:style w:type="paragraph" w:styleId="affff4">
    <w:name w:val="Body Text Indent"/>
    <w:basedOn w:val="a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sz w:val="28"/>
      <w:szCs w:val="24"/>
    </w:rPr>
  </w:style>
  <w:style w:type="paragraph" w:styleId="affff5">
    <w:name w:val="List Paragraph"/>
    <w:basedOn w:val="a"/>
    <w:uiPriority w:val="34"/>
    <w:qFormat/>
    <w:rsid w:val="00424EE2"/>
    <w:pPr>
      <w:ind w:left="720"/>
      <w:contextualSpacing/>
    </w:pPr>
  </w:style>
  <w:style w:type="character" w:styleId="affff6">
    <w:name w:val="line number"/>
    <w:basedOn w:val="a0"/>
    <w:uiPriority w:val="99"/>
    <w:semiHidden/>
    <w:unhideWhenUsed/>
    <w:rsid w:val="00DF20D8"/>
  </w:style>
  <w:style w:type="paragraph" w:styleId="affff7">
    <w:name w:val="header"/>
    <w:basedOn w:val="a"/>
    <w:link w:val="affff8"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rsid w:val="00DF20D8"/>
    <w:rPr>
      <w:rFonts w:ascii="Arial" w:hAnsi="Arial" w:cs="Arial"/>
      <w:sz w:val="26"/>
      <w:szCs w:val="26"/>
    </w:rPr>
  </w:style>
  <w:style w:type="paragraph" w:styleId="affff9">
    <w:name w:val="footer"/>
    <w:basedOn w:val="a"/>
    <w:link w:val="affffa"/>
    <w:uiPriority w:val="99"/>
    <w:semiHidden/>
    <w:unhideWhenUsed/>
    <w:rsid w:val="00DF20D8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rsid w:val="00DF20D8"/>
    <w:rPr>
      <w:rFonts w:ascii="Arial" w:hAnsi="Arial" w:cs="Arial"/>
      <w:sz w:val="26"/>
      <w:szCs w:val="26"/>
    </w:rPr>
  </w:style>
  <w:style w:type="character" w:styleId="affffb">
    <w:name w:val="Hyperlink"/>
    <w:basedOn w:val="a0"/>
    <w:uiPriority w:val="99"/>
    <w:unhideWhenUsed/>
    <w:rsid w:val="006E344E"/>
    <w:rPr>
      <w:color w:val="0000FF" w:themeColor="hyperlink"/>
      <w:u w:val="single"/>
    </w:rPr>
  </w:style>
  <w:style w:type="paragraph" w:styleId="affffc">
    <w:name w:val="No Spacing"/>
    <w:link w:val="affffd"/>
    <w:uiPriority w:val="1"/>
    <w:qFormat/>
    <w:rsid w:val="00667D7E"/>
    <w:rPr>
      <w:rFonts w:ascii="Calibri" w:eastAsia="Calibri" w:hAnsi="Calibri"/>
      <w:sz w:val="22"/>
      <w:szCs w:val="22"/>
      <w:lang w:eastAsia="en-US"/>
    </w:rPr>
  </w:style>
  <w:style w:type="character" w:customStyle="1" w:styleId="affffd">
    <w:name w:val="Без интервала Знак"/>
    <w:link w:val="affffc"/>
    <w:uiPriority w:val="1"/>
    <w:locked/>
    <w:rsid w:val="00667D7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265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cxspmiddle">
    <w:name w:val="msonormalcxspmiddle"/>
    <w:basedOn w:val="a"/>
    <w:rsid w:val="00FB190F"/>
    <w:pPr>
      <w:suppressAutoHyphens/>
      <w:autoSpaceDE/>
      <w:autoSpaceDN/>
      <w:adjustRightInd/>
      <w:spacing w:before="100" w:after="100"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fffe">
    <w:name w:val="Ãèïåðòåêñòîâàÿ ññûëêà"/>
    <w:rsid w:val="00FB190F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9D71-2592-4DCC-90FE-4A886DB2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2849</Words>
  <Characters>16242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19053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subject/>
  <dc:creator>НПП "Гарант-Сервис"</dc:creator>
  <cp:keywords/>
  <dc:description>Документ экспортирован из системы ГАРАНТ</dc:description>
  <cp:lastModifiedBy>user</cp:lastModifiedBy>
  <cp:revision>69</cp:revision>
  <cp:lastPrinted>2023-12-12T08:38:00Z</cp:lastPrinted>
  <dcterms:created xsi:type="dcterms:W3CDTF">2017-05-19T08:31:00Z</dcterms:created>
  <dcterms:modified xsi:type="dcterms:W3CDTF">2023-12-12T08:38:00Z</dcterms:modified>
</cp:coreProperties>
</file>