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F02B74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17.02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580F4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F02B74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14EA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9A50CA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администрации Гришковского сельского 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  <w:r w:rsidR="006833FF">
        <w:rPr>
          <w:b/>
        </w:rPr>
        <w:t xml:space="preserve"> </w:t>
      </w:r>
      <w:r w:rsidR="00580F49">
        <w:rPr>
          <w:b/>
        </w:rPr>
        <w:t xml:space="preserve">в </w:t>
      </w:r>
      <w:r w:rsidR="00F02B74">
        <w:rPr>
          <w:b/>
        </w:rPr>
        <w:t>феврале 2023</w:t>
      </w:r>
      <w:r w:rsidR="00580F49">
        <w:rPr>
          <w:b/>
        </w:rPr>
        <w:t xml:space="preserve"> года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A868D4">
        <w:rPr>
          <w:szCs w:val="28"/>
        </w:rPr>
        <w:t>обеспечения</w:t>
      </w:r>
      <w:r w:rsidR="00A868D4" w:rsidRPr="008964BD">
        <w:rPr>
          <w:szCs w:val="28"/>
        </w:rPr>
        <w:t xml:space="preserve"> антитеррористической и общественной безопасности</w:t>
      </w:r>
      <w:r w:rsidR="00A868D4">
        <w:rPr>
          <w:szCs w:val="28"/>
        </w:rPr>
        <w:t xml:space="preserve"> населения</w:t>
      </w:r>
      <w:r w:rsidR="00F02B74">
        <w:rPr>
          <w:szCs w:val="28"/>
        </w:rPr>
        <w:t>, бесперебойной работы объектов жизнеобеспечения</w:t>
      </w:r>
      <w:r w:rsidR="00A868D4" w:rsidRPr="008964BD">
        <w:rPr>
          <w:szCs w:val="28"/>
        </w:rPr>
        <w:t xml:space="preserve"> </w:t>
      </w:r>
      <w:proofErr w:type="gramStart"/>
      <w:r w:rsidR="002C5506">
        <w:rPr>
          <w:szCs w:val="28"/>
        </w:rPr>
        <w:t>в</w:t>
      </w:r>
      <w:proofErr w:type="gramEnd"/>
      <w:r w:rsidR="002C5506">
        <w:rPr>
          <w:szCs w:val="28"/>
        </w:rPr>
        <w:t xml:space="preserve"> </w:t>
      </w:r>
      <w:r w:rsidR="006833FF">
        <w:rPr>
          <w:szCs w:val="28"/>
        </w:rPr>
        <w:t xml:space="preserve">входные и </w:t>
      </w:r>
      <w:r w:rsidR="001149A8">
        <w:rPr>
          <w:szCs w:val="28"/>
        </w:rPr>
        <w:t>праздничные 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A868D4">
        <w:t>Утвердить график дежурства ответственных должностных лиц администрации Гришковского сельского поселения К</w:t>
      </w:r>
      <w:r w:rsidR="001149A8">
        <w:t xml:space="preserve">алининского района в период с </w:t>
      </w:r>
      <w:r w:rsidR="00F02B74">
        <w:t>23 февраля по 26 февраля 2023 года</w:t>
      </w:r>
      <w:r w:rsidR="00A868D4">
        <w:t xml:space="preserve"> 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F02B74">
        <w:rPr>
          <w:szCs w:val="28"/>
        </w:rPr>
        <w:t>, организовать дежурство ответственных лиц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2B74">
        <w:rPr>
          <w:sz w:val="28"/>
          <w:szCs w:val="28"/>
        </w:rPr>
        <w:t>17.02.2023 № 7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proofErr w:type="gramStart"/>
      <w:r w:rsidR="002924D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924FB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>
        <w:rPr>
          <w:b/>
          <w:sz w:val="28"/>
          <w:szCs w:val="28"/>
        </w:rPr>
        <w:t xml:space="preserve">в праздничные и выходные дни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2924DD" w:rsidRPr="00F02B74" w:rsidRDefault="00924FB0" w:rsidP="00F02B74">
      <w:pPr>
        <w:jc w:val="center"/>
        <w:rPr>
          <w:b/>
          <w:sz w:val="28"/>
          <w:szCs w:val="28"/>
        </w:rPr>
      </w:pPr>
      <w:r w:rsidRPr="00F02B74">
        <w:rPr>
          <w:b/>
          <w:sz w:val="28"/>
          <w:szCs w:val="28"/>
        </w:rPr>
        <w:t xml:space="preserve">в период с </w:t>
      </w:r>
      <w:r w:rsidR="00F02B74" w:rsidRPr="00F02B74">
        <w:rPr>
          <w:b/>
          <w:sz w:val="28"/>
          <w:szCs w:val="28"/>
        </w:rPr>
        <w:t>23 февраля по 26 февраля 2023</w:t>
      </w:r>
    </w:p>
    <w:p w:rsidR="00F02B74" w:rsidRPr="00924FB0" w:rsidRDefault="00F02B74" w:rsidP="00F02B74">
      <w:pPr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985"/>
        <w:gridCol w:w="1134"/>
        <w:gridCol w:w="1275"/>
        <w:gridCol w:w="1191"/>
        <w:gridCol w:w="1077"/>
      </w:tblGrid>
      <w:tr w:rsidR="00F02B74" w:rsidRPr="000076A9" w:rsidTr="00F02B74">
        <w:trPr>
          <w:cantSplit/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74" w:rsidRDefault="00F02B74" w:rsidP="003A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F02B74" w:rsidRPr="00E045E5" w:rsidRDefault="00F02B74" w:rsidP="003A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  <w:p w:rsidR="00F02B74" w:rsidRPr="00F02B74" w:rsidRDefault="00F02B74" w:rsidP="003A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74" w:rsidRPr="00E045E5" w:rsidRDefault="00F02B74" w:rsidP="003A119A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74" w:rsidRDefault="00F02B74" w:rsidP="00580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  <w:p w:rsidR="00F02B74" w:rsidRPr="00E045E5" w:rsidRDefault="00F02B74" w:rsidP="00580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B74" w:rsidRDefault="00F02B74" w:rsidP="00580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</w:t>
            </w:r>
          </w:p>
          <w:p w:rsidR="00F02B74" w:rsidRPr="00E045E5" w:rsidRDefault="00F02B74" w:rsidP="00580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B74" w:rsidRDefault="00F02B74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  <w:p w:rsidR="00F02B74" w:rsidRDefault="00F02B74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F02B74" w:rsidRPr="00F02B74" w:rsidRDefault="00F02B74" w:rsidP="00F02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B74" w:rsidRDefault="00F02B74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</w:p>
          <w:p w:rsidR="00F02B74" w:rsidRPr="00E045E5" w:rsidRDefault="00F02B74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F02B74" w:rsidRPr="000076A9" w:rsidTr="002F147B">
        <w:trPr>
          <w:cantSplit/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B74" w:rsidRDefault="00F02B74" w:rsidP="00AA0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</w:p>
          <w:p w:rsidR="00F02B74" w:rsidRPr="00D8539B" w:rsidRDefault="00F02B74" w:rsidP="00AA0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74" w:rsidRPr="00580F49" w:rsidRDefault="00F02B74" w:rsidP="00AA0B8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0F49">
              <w:rPr>
                <w:sz w:val="28"/>
                <w:szCs w:val="28"/>
              </w:rPr>
              <w:t xml:space="preserve"> 918 9318172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74" w:rsidRPr="000076A9" w:rsidTr="00F02B74">
        <w:trPr>
          <w:cantSplit/>
          <w:trHeight w:val="34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4" w:rsidRDefault="00F02B74" w:rsidP="00D30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</w:t>
            </w:r>
          </w:p>
          <w:p w:rsidR="00F02B74" w:rsidRPr="00D8539B" w:rsidRDefault="00F02B74" w:rsidP="00D30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Витальевна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580F49" w:rsidRDefault="00F02B74" w:rsidP="00D30D8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0F49">
              <w:rPr>
                <w:sz w:val="28"/>
                <w:szCs w:val="28"/>
              </w:rPr>
              <w:t xml:space="preserve"> 918 6094644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74" w:rsidRPr="000076A9" w:rsidTr="00F02B74">
        <w:trPr>
          <w:cantSplit/>
          <w:trHeight w:val="34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Default="00F02B74" w:rsidP="00D30D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Слипченко</w:t>
            </w:r>
            <w:proofErr w:type="spellEnd"/>
          </w:p>
          <w:p w:rsidR="00F02B74" w:rsidRPr="00D8539B" w:rsidRDefault="00F02B74" w:rsidP="00D30D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580F49" w:rsidRDefault="00F02B74" w:rsidP="00D30D8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F49">
              <w:rPr>
                <w:rFonts w:ascii="Times New Roman" w:hAnsi="Times New Roman" w:cs="Times New Roman"/>
                <w:sz w:val="28"/>
                <w:szCs w:val="28"/>
              </w:rPr>
              <w:t xml:space="preserve"> 918 1219802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AA0B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74" w:rsidRPr="000076A9" w:rsidTr="00F02B74">
        <w:trPr>
          <w:cantSplit/>
          <w:trHeight w:val="349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74" w:rsidRDefault="00F02B74" w:rsidP="003A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F02B74" w:rsidRPr="00D8539B" w:rsidRDefault="00F02B74" w:rsidP="003A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580F49" w:rsidRDefault="00F02B74" w:rsidP="006833F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8 918 6306037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F02B7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4" w:rsidRPr="00273176" w:rsidRDefault="00F02B74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7D7B"/>
    <w:rsid w:val="001E1969"/>
    <w:rsid w:val="00223549"/>
    <w:rsid w:val="0023169B"/>
    <w:rsid w:val="00260091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60126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02B74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29</cp:revision>
  <cp:lastPrinted>2023-02-20T05:11:00Z</cp:lastPrinted>
  <dcterms:created xsi:type="dcterms:W3CDTF">2014-12-08T04:42:00Z</dcterms:created>
  <dcterms:modified xsi:type="dcterms:W3CDTF">2023-02-20T05:11:00Z</dcterms:modified>
</cp:coreProperties>
</file>