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77" w:rsidRPr="001E4016" w:rsidRDefault="00C43677" w:rsidP="00C43677">
      <w:pPr>
        <w:jc w:val="center"/>
        <w:rPr>
          <w:noProof/>
          <w:color w:val="000000"/>
          <w:sz w:val="36"/>
          <w:szCs w:val="36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677" w:rsidRPr="001E4016" w:rsidRDefault="00C43677" w:rsidP="00C43677">
      <w:pPr>
        <w:jc w:val="center"/>
        <w:rPr>
          <w:noProof/>
          <w:color w:val="000000"/>
          <w:sz w:val="18"/>
          <w:szCs w:val="18"/>
        </w:rPr>
      </w:pPr>
    </w:p>
    <w:p w:rsidR="00C43677" w:rsidRPr="001E4016" w:rsidRDefault="00C43677" w:rsidP="00C43677">
      <w:pPr>
        <w:jc w:val="center"/>
        <w:rPr>
          <w:b/>
          <w:color w:val="000000"/>
          <w:sz w:val="27"/>
          <w:szCs w:val="27"/>
        </w:rPr>
      </w:pPr>
      <w:r w:rsidRPr="001E4016">
        <w:rPr>
          <w:b/>
          <w:color w:val="000000"/>
          <w:sz w:val="27"/>
          <w:szCs w:val="27"/>
        </w:rPr>
        <w:t>АДМИНИСТРАЦИЯ ГРИШКОВСКОГО СЕЛЬСКОГО ПОСЕЛЕНИЯ</w:t>
      </w:r>
    </w:p>
    <w:p w:rsidR="00C43677" w:rsidRPr="001E4016" w:rsidRDefault="00C43677" w:rsidP="00C43677">
      <w:pPr>
        <w:jc w:val="center"/>
        <w:rPr>
          <w:b/>
          <w:noProof/>
          <w:color w:val="000000"/>
          <w:sz w:val="32"/>
          <w:szCs w:val="32"/>
        </w:rPr>
      </w:pPr>
      <w:r w:rsidRPr="001E4016">
        <w:rPr>
          <w:b/>
          <w:color w:val="000000"/>
          <w:sz w:val="27"/>
          <w:szCs w:val="27"/>
        </w:rPr>
        <w:t>КАЛИНИНСКОГО РАЙОНА</w:t>
      </w:r>
    </w:p>
    <w:p w:rsidR="00C43677" w:rsidRPr="001E4016" w:rsidRDefault="00C43677" w:rsidP="00C43677">
      <w:pPr>
        <w:jc w:val="center"/>
        <w:rPr>
          <w:color w:val="000000"/>
          <w:sz w:val="28"/>
          <w:szCs w:val="28"/>
        </w:rPr>
      </w:pPr>
    </w:p>
    <w:p w:rsidR="00C43677" w:rsidRDefault="00C43677" w:rsidP="00C43677">
      <w:pPr>
        <w:jc w:val="center"/>
        <w:rPr>
          <w:b/>
          <w:color w:val="000000"/>
          <w:sz w:val="32"/>
          <w:szCs w:val="32"/>
        </w:rPr>
      </w:pPr>
      <w:r w:rsidRPr="001E4016">
        <w:rPr>
          <w:b/>
          <w:color w:val="000000"/>
          <w:sz w:val="32"/>
          <w:szCs w:val="32"/>
        </w:rPr>
        <w:t>ПОСТАНОВЛЕНИЕ</w:t>
      </w:r>
    </w:p>
    <w:p w:rsidR="00C43677" w:rsidRPr="00262BC6" w:rsidRDefault="00C43677" w:rsidP="00C43677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C43677" w:rsidRPr="00262BC6" w:rsidTr="0008638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43677" w:rsidRPr="00262BC6" w:rsidRDefault="00C43677" w:rsidP="00086387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2BC6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677" w:rsidRPr="00262BC6" w:rsidRDefault="008B5824" w:rsidP="00086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08.12.2021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C43677" w:rsidRPr="00262BC6" w:rsidRDefault="00C43677" w:rsidP="00086387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43677" w:rsidRPr="00262BC6" w:rsidRDefault="00C43677" w:rsidP="00086387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2BC6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677" w:rsidRPr="00262BC6" w:rsidRDefault="008B5824" w:rsidP="00086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</w:tr>
    </w:tbl>
    <w:p w:rsidR="00C43677" w:rsidRPr="00262BC6" w:rsidRDefault="00C43677" w:rsidP="00C43677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262BC6">
        <w:rPr>
          <w:rFonts w:ascii="Times New Roman" w:hAnsi="Times New Roman"/>
          <w:sz w:val="26"/>
          <w:szCs w:val="26"/>
        </w:rPr>
        <w:t>село Гришковское</w:t>
      </w:r>
    </w:p>
    <w:p w:rsidR="00C43677" w:rsidRPr="00C43677" w:rsidRDefault="00C43677" w:rsidP="00C43677">
      <w:pPr>
        <w:jc w:val="center"/>
        <w:rPr>
          <w:color w:val="000000"/>
          <w:sz w:val="28"/>
          <w:szCs w:val="28"/>
        </w:rPr>
      </w:pPr>
    </w:p>
    <w:p w:rsidR="0081239C" w:rsidRDefault="0081239C" w:rsidP="0081239C">
      <w:pPr>
        <w:jc w:val="center"/>
        <w:rPr>
          <w:sz w:val="28"/>
          <w:szCs w:val="28"/>
        </w:rPr>
      </w:pPr>
    </w:p>
    <w:p w:rsidR="00C43677" w:rsidRPr="00C43677" w:rsidRDefault="00C43677" w:rsidP="0081239C">
      <w:pPr>
        <w:jc w:val="center"/>
        <w:rPr>
          <w:sz w:val="28"/>
          <w:szCs w:val="28"/>
        </w:rPr>
      </w:pPr>
    </w:p>
    <w:p w:rsidR="0081239C" w:rsidRPr="00D64D43" w:rsidRDefault="00C43677" w:rsidP="00812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81239C">
        <w:rPr>
          <w:b/>
          <w:sz w:val="28"/>
          <w:szCs w:val="28"/>
        </w:rPr>
        <w:t>п</w:t>
      </w:r>
      <w:r w:rsidR="00FB1CD7">
        <w:rPr>
          <w:b/>
          <w:sz w:val="28"/>
          <w:szCs w:val="28"/>
        </w:rPr>
        <w:t>оложения о финансовом</w:t>
      </w:r>
      <w:r w:rsidR="0081239C" w:rsidRPr="00D64D43">
        <w:rPr>
          <w:b/>
          <w:sz w:val="28"/>
          <w:szCs w:val="28"/>
        </w:rPr>
        <w:t xml:space="preserve"> отделе </w:t>
      </w:r>
    </w:p>
    <w:p w:rsidR="0081239C" w:rsidRDefault="0081239C" w:rsidP="0081239C">
      <w:pPr>
        <w:jc w:val="center"/>
        <w:rPr>
          <w:b/>
          <w:sz w:val="28"/>
          <w:szCs w:val="28"/>
        </w:rPr>
      </w:pPr>
      <w:r w:rsidRPr="00D64D43">
        <w:rPr>
          <w:b/>
          <w:sz w:val="28"/>
          <w:szCs w:val="28"/>
        </w:rPr>
        <w:t xml:space="preserve">администрации </w:t>
      </w:r>
      <w:r w:rsidR="00C43677">
        <w:rPr>
          <w:b/>
          <w:sz w:val="28"/>
          <w:szCs w:val="28"/>
        </w:rPr>
        <w:t>Гришков</w:t>
      </w:r>
      <w:r w:rsidRPr="00D64D43">
        <w:rPr>
          <w:b/>
          <w:sz w:val="28"/>
          <w:szCs w:val="28"/>
        </w:rPr>
        <w:t xml:space="preserve">ского сельского поселения </w:t>
      </w:r>
    </w:p>
    <w:p w:rsidR="0081239C" w:rsidRPr="00D64D43" w:rsidRDefault="0081239C" w:rsidP="0081239C">
      <w:pPr>
        <w:jc w:val="center"/>
        <w:rPr>
          <w:b/>
          <w:sz w:val="28"/>
          <w:szCs w:val="28"/>
        </w:rPr>
      </w:pPr>
      <w:r w:rsidRPr="00D64D43">
        <w:rPr>
          <w:b/>
          <w:sz w:val="28"/>
          <w:szCs w:val="28"/>
        </w:rPr>
        <w:t xml:space="preserve">Калининского района </w:t>
      </w:r>
    </w:p>
    <w:p w:rsidR="0081239C" w:rsidRPr="00C43677" w:rsidRDefault="0081239C" w:rsidP="0081239C">
      <w:pPr>
        <w:jc w:val="center"/>
        <w:rPr>
          <w:sz w:val="28"/>
          <w:szCs w:val="28"/>
        </w:rPr>
      </w:pPr>
    </w:p>
    <w:p w:rsidR="0081239C" w:rsidRPr="00C43677" w:rsidRDefault="0081239C" w:rsidP="0081239C">
      <w:pPr>
        <w:jc w:val="center"/>
        <w:rPr>
          <w:sz w:val="28"/>
          <w:szCs w:val="28"/>
        </w:rPr>
      </w:pPr>
    </w:p>
    <w:p w:rsidR="0081239C" w:rsidRPr="00C43677" w:rsidRDefault="0081239C" w:rsidP="0081239C">
      <w:pPr>
        <w:jc w:val="center"/>
        <w:rPr>
          <w:sz w:val="28"/>
          <w:szCs w:val="28"/>
        </w:rPr>
      </w:pPr>
    </w:p>
    <w:p w:rsidR="0081239C" w:rsidRDefault="0081239C" w:rsidP="008123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</w:t>
      </w:r>
      <w:r w:rsidR="00C43677">
        <w:rPr>
          <w:sz w:val="28"/>
          <w:szCs w:val="28"/>
        </w:rPr>
        <w:t>м законом от 6 октября 2003 г.</w:t>
      </w:r>
      <w:r>
        <w:rPr>
          <w:sz w:val="28"/>
          <w:szCs w:val="28"/>
        </w:rPr>
        <w:t xml:space="preserve"> № 131-ФЗ </w:t>
      </w:r>
      <w:r w:rsidR="00C43677">
        <w:rPr>
          <w:sz w:val="28"/>
          <w:szCs w:val="28"/>
        </w:rPr>
        <w:t>"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43677">
        <w:rPr>
          <w:sz w:val="28"/>
          <w:szCs w:val="28"/>
        </w:rPr>
        <w:t>", Уставом Гришков</w:t>
      </w:r>
      <w:r>
        <w:rPr>
          <w:sz w:val="28"/>
          <w:szCs w:val="28"/>
        </w:rPr>
        <w:t>ского сельского</w:t>
      </w:r>
      <w:r w:rsidR="00C43677">
        <w:rPr>
          <w:sz w:val="28"/>
          <w:szCs w:val="28"/>
        </w:rPr>
        <w:t xml:space="preserve"> поселения Калининского района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н о в л я ю:</w:t>
      </w:r>
    </w:p>
    <w:p w:rsidR="0081239C" w:rsidRDefault="00C43677" w:rsidP="008123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239C">
        <w:rPr>
          <w:sz w:val="28"/>
          <w:szCs w:val="28"/>
        </w:rPr>
        <w:t>Утвердить п</w:t>
      </w:r>
      <w:r w:rsidR="0081239C" w:rsidRPr="00A040A1">
        <w:rPr>
          <w:sz w:val="28"/>
          <w:szCs w:val="28"/>
        </w:rPr>
        <w:t>оложени</w:t>
      </w:r>
      <w:r w:rsidR="0081239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1239C">
        <w:rPr>
          <w:sz w:val="28"/>
          <w:szCs w:val="28"/>
        </w:rPr>
        <w:t xml:space="preserve">о финансовом </w:t>
      </w:r>
      <w:r w:rsidR="0081239C" w:rsidRPr="00A040A1">
        <w:rPr>
          <w:sz w:val="28"/>
          <w:szCs w:val="28"/>
        </w:rPr>
        <w:t xml:space="preserve">отделе администрации </w:t>
      </w:r>
      <w:r>
        <w:rPr>
          <w:sz w:val="28"/>
          <w:szCs w:val="28"/>
        </w:rPr>
        <w:t>Гришков</w:t>
      </w:r>
      <w:r w:rsidR="0081239C" w:rsidRPr="00A040A1">
        <w:rPr>
          <w:sz w:val="28"/>
          <w:szCs w:val="28"/>
        </w:rPr>
        <w:t>ского сельского поселения</w:t>
      </w:r>
      <w:r w:rsidR="0081239C">
        <w:rPr>
          <w:sz w:val="28"/>
          <w:szCs w:val="28"/>
        </w:rPr>
        <w:t xml:space="preserve"> Калининского района (прилагается).</w:t>
      </w:r>
    </w:p>
    <w:p w:rsidR="00FB1CD7" w:rsidRPr="00A040A1" w:rsidRDefault="00C43677" w:rsidP="00C436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FB1CD7">
        <w:rPr>
          <w:sz w:val="28"/>
          <w:szCs w:val="28"/>
        </w:rPr>
        <w:t xml:space="preserve"> силу </w:t>
      </w:r>
      <w:r>
        <w:rPr>
          <w:sz w:val="28"/>
          <w:szCs w:val="28"/>
        </w:rPr>
        <w:t>постановление</w:t>
      </w:r>
      <w:r w:rsidR="00FB1CD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Гришков</w:t>
      </w:r>
      <w:r w:rsidR="00FB1CD7">
        <w:rPr>
          <w:sz w:val="28"/>
          <w:szCs w:val="28"/>
        </w:rPr>
        <w:t>ского сельског</w:t>
      </w:r>
      <w:r>
        <w:rPr>
          <w:sz w:val="28"/>
          <w:szCs w:val="28"/>
        </w:rPr>
        <w:t xml:space="preserve">о поселения Калининского района </w:t>
      </w:r>
      <w:r w:rsidR="00FB1CD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 августа </w:t>
      </w:r>
      <w:r w:rsidR="00FB1CD7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="00FB1CD7">
        <w:rPr>
          <w:sz w:val="28"/>
          <w:szCs w:val="28"/>
        </w:rPr>
        <w:t>г. №</w:t>
      </w:r>
      <w:r>
        <w:rPr>
          <w:sz w:val="28"/>
          <w:szCs w:val="28"/>
        </w:rPr>
        <w:t xml:space="preserve"> 30</w:t>
      </w:r>
      <w:r w:rsidR="00FB1CD7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FB1CD7">
        <w:rPr>
          <w:sz w:val="28"/>
          <w:szCs w:val="28"/>
        </w:rPr>
        <w:t xml:space="preserve">Об утверждении Положения о финансовом отделе администрации </w:t>
      </w:r>
      <w:r>
        <w:rPr>
          <w:sz w:val="28"/>
          <w:szCs w:val="28"/>
        </w:rPr>
        <w:t>Гришков</w:t>
      </w:r>
      <w:r w:rsidR="00FB1CD7">
        <w:rPr>
          <w:sz w:val="28"/>
          <w:szCs w:val="28"/>
        </w:rPr>
        <w:t>ского сельского</w:t>
      </w:r>
      <w:r>
        <w:rPr>
          <w:sz w:val="28"/>
          <w:szCs w:val="28"/>
        </w:rPr>
        <w:t xml:space="preserve"> поселения Калининского района"</w:t>
      </w:r>
      <w:r w:rsidR="00D553A1">
        <w:rPr>
          <w:sz w:val="28"/>
          <w:szCs w:val="28"/>
        </w:rPr>
        <w:t>.</w:t>
      </w:r>
    </w:p>
    <w:p w:rsidR="0081239C" w:rsidRPr="00A040A1" w:rsidRDefault="00D553A1" w:rsidP="008123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239C" w:rsidRPr="00A040A1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81239C" w:rsidRPr="00A040A1" w:rsidRDefault="00D553A1" w:rsidP="008123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239C" w:rsidRPr="00A040A1">
        <w:rPr>
          <w:sz w:val="28"/>
          <w:szCs w:val="28"/>
        </w:rPr>
        <w:t>. Постановление вступает в силу со дня его подписания.</w:t>
      </w:r>
    </w:p>
    <w:p w:rsidR="0081239C" w:rsidRDefault="0081239C" w:rsidP="0081239C">
      <w:pPr>
        <w:shd w:val="clear" w:color="auto" w:fill="FFFFFF"/>
        <w:tabs>
          <w:tab w:val="left" w:pos="1085"/>
        </w:tabs>
        <w:rPr>
          <w:color w:val="000000"/>
          <w:sz w:val="28"/>
          <w:szCs w:val="28"/>
        </w:rPr>
      </w:pPr>
    </w:p>
    <w:p w:rsidR="0081239C" w:rsidRDefault="0081239C" w:rsidP="0081239C">
      <w:pPr>
        <w:shd w:val="clear" w:color="auto" w:fill="FFFFFF"/>
        <w:tabs>
          <w:tab w:val="left" w:pos="1085"/>
        </w:tabs>
        <w:rPr>
          <w:color w:val="000000"/>
          <w:sz w:val="28"/>
          <w:szCs w:val="28"/>
        </w:rPr>
      </w:pPr>
    </w:p>
    <w:p w:rsidR="00C43677" w:rsidRDefault="00C43677" w:rsidP="0081239C">
      <w:pPr>
        <w:shd w:val="clear" w:color="auto" w:fill="FFFFFF"/>
        <w:tabs>
          <w:tab w:val="left" w:pos="1085"/>
        </w:tabs>
        <w:rPr>
          <w:color w:val="000000"/>
          <w:sz w:val="28"/>
          <w:szCs w:val="28"/>
        </w:rPr>
      </w:pPr>
    </w:p>
    <w:p w:rsidR="0081239C" w:rsidRDefault="00C43677" w:rsidP="0081239C">
      <w:pPr>
        <w:shd w:val="clear" w:color="auto" w:fill="FFFFFF"/>
        <w:tabs>
          <w:tab w:val="left" w:pos="108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8123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Гришковского </w:t>
      </w:r>
      <w:r w:rsidR="0081239C" w:rsidRPr="00A707AB">
        <w:rPr>
          <w:color w:val="000000"/>
          <w:sz w:val="28"/>
          <w:szCs w:val="28"/>
        </w:rPr>
        <w:t xml:space="preserve">сельского поселения </w:t>
      </w:r>
    </w:p>
    <w:p w:rsidR="0081239C" w:rsidRDefault="0081239C" w:rsidP="0081239C">
      <w:pPr>
        <w:shd w:val="clear" w:color="auto" w:fill="FFFFFF"/>
        <w:tabs>
          <w:tab w:val="left" w:pos="1085"/>
        </w:tabs>
        <w:rPr>
          <w:color w:val="000000"/>
          <w:sz w:val="28"/>
          <w:szCs w:val="28"/>
        </w:rPr>
      </w:pPr>
      <w:r w:rsidRPr="00A707AB">
        <w:rPr>
          <w:color w:val="000000"/>
          <w:sz w:val="28"/>
          <w:szCs w:val="28"/>
        </w:rPr>
        <w:t xml:space="preserve">Калининского района                     </w:t>
      </w:r>
      <w:r w:rsidR="00C43677">
        <w:rPr>
          <w:color w:val="000000"/>
          <w:sz w:val="28"/>
          <w:szCs w:val="28"/>
        </w:rPr>
        <w:t xml:space="preserve">                              </w:t>
      </w:r>
      <w:r w:rsidRPr="00A707AB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     </w:t>
      </w:r>
      <w:r w:rsidR="00C43677">
        <w:rPr>
          <w:color w:val="000000"/>
          <w:sz w:val="28"/>
          <w:szCs w:val="28"/>
        </w:rPr>
        <w:t>Т.А. Некрасова</w:t>
      </w:r>
    </w:p>
    <w:p w:rsidR="0081239C" w:rsidRPr="00C43677" w:rsidRDefault="0081239C" w:rsidP="0081239C">
      <w:pPr>
        <w:tabs>
          <w:tab w:val="left" w:pos="709"/>
        </w:tabs>
        <w:jc w:val="center"/>
        <w:rPr>
          <w:sz w:val="28"/>
          <w:szCs w:val="28"/>
        </w:rPr>
      </w:pPr>
    </w:p>
    <w:p w:rsidR="0081239C" w:rsidRPr="00C43677" w:rsidRDefault="0081239C" w:rsidP="0081239C">
      <w:pPr>
        <w:tabs>
          <w:tab w:val="left" w:pos="709"/>
        </w:tabs>
        <w:jc w:val="center"/>
        <w:rPr>
          <w:sz w:val="28"/>
          <w:szCs w:val="28"/>
        </w:rPr>
      </w:pPr>
    </w:p>
    <w:p w:rsidR="0081239C" w:rsidRPr="00C43677" w:rsidRDefault="0081239C" w:rsidP="0081239C">
      <w:pPr>
        <w:tabs>
          <w:tab w:val="left" w:pos="709"/>
        </w:tabs>
        <w:jc w:val="center"/>
        <w:rPr>
          <w:sz w:val="28"/>
          <w:szCs w:val="28"/>
        </w:rPr>
      </w:pPr>
    </w:p>
    <w:p w:rsidR="0081239C" w:rsidRDefault="0081239C" w:rsidP="0081239C">
      <w:pPr>
        <w:tabs>
          <w:tab w:val="left" w:pos="709"/>
        </w:tabs>
        <w:jc w:val="center"/>
        <w:rPr>
          <w:sz w:val="28"/>
          <w:szCs w:val="28"/>
        </w:rPr>
      </w:pPr>
    </w:p>
    <w:p w:rsidR="00C43677" w:rsidRDefault="00C43677" w:rsidP="0081239C">
      <w:pPr>
        <w:tabs>
          <w:tab w:val="left" w:pos="709"/>
        </w:tabs>
        <w:jc w:val="center"/>
        <w:rPr>
          <w:sz w:val="28"/>
          <w:szCs w:val="28"/>
        </w:rPr>
      </w:pPr>
    </w:p>
    <w:p w:rsidR="00C43677" w:rsidRPr="00C43677" w:rsidRDefault="00C43677" w:rsidP="0081239C">
      <w:pPr>
        <w:tabs>
          <w:tab w:val="left" w:pos="709"/>
        </w:tabs>
        <w:jc w:val="center"/>
        <w:rPr>
          <w:sz w:val="28"/>
          <w:szCs w:val="28"/>
        </w:rPr>
      </w:pPr>
    </w:p>
    <w:p w:rsidR="0081239C" w:rsidRDefault="00C43677" w:rsidP="00C43677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C43677" w:rsidRDefault="00C43677" w:rsidP="00C43677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C43677" w:rsidRPr="00C34AD1" w:rsidRDefault="00C43677" w:rsidP="00C43677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81239C" w:rsidRPr="00C34AD1" w:rsidRDefault="00C43677" w:rsidP="00C43677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81239C" w:rsidRPr="00C34AD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81239C" w:rsidRPr="00C34AD1" w:rsidRDefault="00C43677" w:rsidP="00C43677">
      <w:pPr>
        <w:pStyle w:val="ConsPlusTitle"/>
        <w:widowControl/>
        <w:tabs>
          <w:tab w:val="left" w:pos="4678"/>
        </w:tabs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Гришков</w:t>
      </w:r>
      <w:r w:rsidR="0081239C" w:rsidRPr="00C34AD1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</w:t>
      </w:r>
    </w:p>
    <w:p w:rsidR="00C43677" w:rsidRDefault="0081239C" w:rsidP="00C43677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 w:rsidRPr="00C34AD1">
        <w:rPr>
          <w:rFonts w:ascii="Times New Roman" w:hAnsi="Times New Roman" w:cs="Times New Roman"/>
          <w:b w:val="0"/>
          <w:sz w:val="28"/>
          <w:szCs w:val="28"/>
        </w:rPr>
        <w:t xml:space="preserve">Калининского района </w:t>
      </w:r>
    </w:p>
    <w:p w:rsidR="0081239C" w:rsidRPr="00C34AD1" w:rsidRDefault="0081239C" w:rsidP="00C43677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 w:rsidRPr="00C34AD1">
        <w:rPr>
          <w:rFonts w:ascii="Times New Roman" w:hAnsi="Times New Roman" w:cs="Times New Roman"/>
          <w:b w:val="0"/>
          <w:sz w:val="28"/>
          <w:szCs w:val="28"/>
        </w:rPr>
        <w:t>от</w:t>
      </w:r>
      <w:r w:rsidR="00C436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8B5824">
        <w:rPr>
          <w:rFonts w:ascii="Times New Roman" w:hAnsi="Times New Roman" w:cs="Times New Roman"/>
          <w:b w:val="0"/>
          <w:sz w:val="28"/>
          <w:szCs w:val="28"/>
        </w:rPr>
        <w:t>08.12.2021 № 119</w:t>
      </w:r>
    </w:p>
    <w:p w:rsidR="0081239C" w:rsidRPr="00C43677" w:rsidRDefault="0081239C" w:rsidP="0081239C">
      <w:pPr>
        <w:jc w:val="center"/>
        <w:rPr>
          <w:sz w:val="28"/>
          <w:szCs w:val="28"/>
        </w:rPr>
      </w:pPr>
    </w:p>
    <w:p w:rsidR="0081239C" w:rsidRPr="00C43677" w:rsidRDefault="0081239C" w:rsidP="0081239C">
      <w:pPr>
        <w:jc w:val="center"/>
        <w:rPr>
          <w:sz w:val="28"/>
          <w:szCs w:val="28"/>
        </w:rPr>
      </w:pPr>
    </w:p>
    <w:p w:rsidR="00FB1CD7" w:rsidRPr="00C43677" w:rsidRDefault="00FB1CD7" w:rsidP="0081239C">
      <w:pPr>
        <w:jc w:val="center"/>
        <w:rPr>
          <w:sz w:val="28"/>
          <w:szCs w:val="28"/>
        </w:rPr>
      </w:pPr>
    </w:p>
    <w:p w:rsidR="00C43677" w:rsidRDefault="00C43677" w:rsidP="00C43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43677" w:rsidRDefault="00C43677" w:rsidP="00C43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финансовом</w:t>
      </w:r>
      <w:r w:rsidRPr="00D64D43">
        <w:rPr>
          <w:b/>
          <w:sz w:val="28"/>
          <w:szCs w:val="28"/>
        </w:rPr>
        <w:t xml:space="preserve"> отделе администрации </w:t>
      </w:r>
    </w:p>
    <w:p w:rsidR="00C43677" w:rsidRDefault="00C43677" w:rsidP="00C43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Гришков</w:t>
      </w:r>
      <w:r w:rsidRPr="00D64D43">
        <w:rPr>
          <w:b/>
          <w:sz w:val="28"/>
          <w:szCs w:val="28"/>
        </w:rPr>
        <w:t xml:space="preserve">ского сельского поселения </w:t>
      </w:r>
    </w:p>
    <w:p w:rsidR="0081239C" w:rsidRPr="00C43677" w:rsidRDefault="00C43677" w:rsidP="00C43677">
      <w:pPr>
        <w:jc w:val="center"/>
        <w:rPr>
          <w:b/>
          <w:sz w:val="28"/>
          <w:szCs w:val="28"/>
        </w:rPr>
      </w:pPr>
      <w:r w:rsidRPr="00D64D43">
        <w:rPr>
          <w:b/>
          <w:sz w:val="28"/>
          <w:szCs w:val="28"/>
        </w:rPr>
        <w:t>Калининского района</w:t>
      </w:r>
    </w:p>
    <w:p w:rsidR="0081239C" w:rsidRDefault="0081239C" w:rsidP="0081239C">
      <w:pPr>
        <w:jc w:val="both"/>
        <w:rPr>
          <w:sz w:val="28"/>
          <w:szCs w:val="28"/>
        </w:rPr>
      </w:pPr>
    </w:p>
    <w:p w:rsidR="00C43677" w:rsidRPr="00C43677" w:rsidRDefault="00C43677" w:rsidP="0081239C">
      <w:pPr>
        <w:jc w:val="both"/>
        <w:rPr>
          <w:sz w:val="28"/>
          <w:szCs w:val="28"/>
        </w:rPr>
      </w:pPr>
    </w:p>
    <w:p w:rsidR="0081239C" w:rsidRPr="00C43677" w:rsidRDefault="0081239C" w:rsidP="00C43677">
      <w:pPr>
        <w:ind w:firstLine="709"/>
        <w:jc w:val="both"/>
        <w:rPr>
          <w:sz w:val="28"/>
          <w:szCs w:val="28"/>
        </w:rPr>
      </w:pPr>
      <w:r w:rsidRPr="00C43677">
        <w:rPr>
          <w:sz w:val="28"/>
          <w:szCs w:val="28"/>
        </w:rPr>
        <w:t xml:space="preserve">Настоящее положение определяет порядок работы финансового отдела </w:t>
      </w:r>
      <w:r w:rsidR="00C43677" w:rsidRPr="00A040A1">
        <w:rPr>
          <w:sz w:val="28"/>
          <w:szCs w:val="28"/>
        </w:rPr>
        <w:t xml:space="preserve">администрации </w:t>
      </w:r>
      <w:r w:rsidR="00C43677">
        <w:rPr>
          <w:sz w:val="28"/>
          <w:szCs w:val="28"/>
        </w:rPr>
        <w:t>Гришков</w:t>
      </w:r>
      <w:r w:rsidR="00C43677" w:rsidRPr="00A040A1">
        <w:rPr>
          <w:sz w:val="28"/>
          <w:szCs w:val="28"/>
        </w:rPr>
        <w:t>ского сельского поселения</w:t>
      </w:r>
      <w:r w:rsidR="00C43677">
        <w:rPr>
          <w:sz w:val="28"/>
          <w:szCs w:val="28"/>
        </w:rPr>
        <w:t xml:space="preserve"> Калининского района</w:t>
      </w:r>
      <w:r w:rsidR="00C43677" w:rsidRPr="00C43677">
        <w:rPr>
          <w:sz w:val="28"/>
          <w:szCs w:val="28"/>
        </w:rPr>
        <w:t xml:space="preserve"> </w:t>
      </w:r>
      <w:r w:rsidRPr="00C43677">
        <w:rPr>
          <w:sz w:val="28"/>
          <w:szCs w:val="28"/>
        </w:rPr>
        <w:t>(далее отдел). Нормы и правила, содержащиеся в настоящем Положении, являются обязательными для выполнения всеми специалистами отдела.</w:t>
      </w:r>
    </w:p>
    <w:p w:rsidR="0081239C" w:rsidRPr="00C43677" w:rsidRDefault="0081239C" w:rsidP="0081239C">
      <w:pPr>
        <w:jc w:val="both"/>
        <w:rPr>
          <w:sz w:val="28"/>
          <w:szCs w:val="28"/>
        </w:rPr>
      </w:pPr>
    </w:p>
    <w:p w:rsidR="0081239C" w:rsidRPr="00C43677" w:rsidRDefault="0081239C" w:rsidP="0081239C">
      <w:pPr>
        <w:jc w:val="center"/>
        <w:rPr>
          <w:b/>
          <w:sz w:val="28"/>
          <w:szCs w:val="28"/>
        </w:rPr>
      </w:pPr>
      <w:r w:rsidRPr="00C43677">
        <w:rPr>
          <w:b/>
          <w:sz w:val="28"/>
          <w:szCs w:val="28"/>
        </w:rPr>
        <w:t>1. Общие положения</w:t>
      </w:r>
    </w:p>
    <w:p w:rsidR="00D553A1" w:rsidRPr="00C43677" w:rsidRDefault="00D553A1" w:rsidP="0081239C">
      <w:pPr>
        <w:jc w:val="center"/>
        <w:rPr>
          <w:sz w:val="28"/>
          <w:szCs w:val="28"/>
        </w:rPr>
      </w:pPr>
    </w:p>
    <w:p w:rsidR="007576AB" w:rsidRDefault="0081239C" w:rsidP="007576AB">
      <w:pPr>
        <w:ind w:firstLine="709"/>
        <w:jc w:val="both"/>
        <w:rPr>
          <w:sz w:val="28"/>
          <w:szCs w:val="28"/>
        </w:rPr>
      </w:pPr>
      <w:r w:rsidRPr="00C43677">
        <w:rPr>
          <w:sz w:val="28"/>
          <w:szCs w:val="28"/>
        </w:rPr>
        <w:t xml:space="preserve">1.1. Отдел является структурным подразделением администрации </w:t>
      </w:r>
      <w:r w:rsidR="007576AB">
        <w:rPr>
          <w:sz w:val="28"/>
          <w:szCs w:val="28"/>
        </w:rPr>
        <w:t>Гришков</w:t>
      </w:r>
      <w:r w:rsidRPr="00C43677">
        <w:rPr>
          <w:sz w:val="28"/>
          <w:szCs w:val="28"/>
        </w:rPr>
        <w:t>ского сельског</w:t>
      </w:r>
      <w:r w:rsidR="007576AB">
        <w:rPr>
          <w:sz w:val="28"/>
          <w:szCs w:val="28"/>
        </w:rPr>
        <w:t>о поселения Калининского района.</w:t>
      </w:r>
    </w:p>
    <w:p w:rsidR="002F7C62" w:rsidRDefault="0081239C" w:rsidP="002F7C62">
      <w:pPr>
        <w:ind w:firstLine="709"/>
        <w:jc w:val="both"/>
        <w:rPr>
          <w:sz w:val="28"/>
          <w:szCs w:val="28"/>
        </w:rPr>
      </w:pPr>
      <w:r w:rsidRPr="00C43677">
        <w:rPr>
          <w:sz w:val="28"/>
          <w:szCs w:val="28"/>
        </w:rPr>
        <w:t xml:space="preserve">1.2. </w:t>
      </w:r>
      <w:proofErr w:type="gramStart"/>
      <w:r w:rsidRPr="00C43677">
        <w:rPr>
          <w:sz w:val="28"/>
          <w:szCs w:val="28"/>
        </w:rPr>
        <w:t xml:space="preserve">Отдел создан для осуществления функций по взаимодействию со структурными подразделениями администрации </w:t>
      </w:r>
      <w:r w:rsidR="007576AB">
        <w:rPr>
          <w:sz w:val="28"/>
          <w:szCs w:val="28"/>
        </w:rPr>
        <w:t>Гришков</w:t>
      </w:r>
      <w:r w:rsidRPr="00C43677">
        <w:rPr>
          <w:sz w:val="28"/>
          <w:szCs w:val="28"/>
        </w:rPr>
        <w:t>ского сельского поселения Калининского района, ИФНС Р</w:t>
      </w:r>
      <w:r w:rsidR="007576AB">
        <w:rPr>
          <w:sz w:val="28"/>
          <w:szCs w:val="28"/>
        </w:rPr>
        <w:t xml:space="preserve">оссийской </w:t>
      </w:r>
      <w:r w:rsidRPr="00C43677">
        <w:rPr>
          <w:sz w:val="28"/>
          <w:szCs w:val="28"/>
        </w:rPr>
        <w:t>Ф</w:t>
      </w:r>
      <w:r w:rsidR="007576AB">
        <w:rPr>
          <w:sz w:val="28"/>
          <w:szCs w:val="28"/>
        </w:rPr>
        <w:t>едерации</w:t>
      </w:r>
      <w:r w:rsidRPr="00C43677">
        <w:rPr>
          <w:sz w:val="28"/>
          <w:szCs w:val="28"/>
        </w:rPr>
        <w:t xml:space="preserve"> по </w:t>
      </w:r>
      <w:r w:rsidR="002F7C62">
        <w:rPr>
          <w:sz w:val="28"/>
          <w:szCs w:val="28"/>
        </w:rPr>
        <w:t>Краснодарскому краю</w:t>
      </w:r>
      <w:r w:rsidRPr="00C43677">
        <w:rPr>
          <w:sz w:val="28"/>
          <w:szCs w:val="28"/>
        </w:rPr>
        <w:t xml:space="preserve">, </w:t>
      </w:r>
      <w:r w:rsidR="002F7C62">
        <w:rPr>
          <w:sz w:val="28"/>
          <w:szCs w:val="28"/>
        </w:rPr>
        <w:t>управлением федерального казначейства по Краснодарскому краю, министерством финансов Краснодарского края, контрольно-счетной палатой</w:t>
      </w:r>
      <w:r w:rsidR="002F7C62" w:rsidRPr="002F7C62">
        <w:rPr>
          <w:sz w:val="28"/>
          <w:szCs w:val="28"/>
        </w:rPr>
        <w:t xml:space="preserve"> муниципального образования Калининский район</w:t>
      </w:r>
      <w:r w:rsidR="002F7C62">
        <w:rPr>
          <w:sz w:val="28"/>
          <w:szCs w:val="28"/>
        </w:rPr>
        <w:t>,</w:t>
      </w:r>
      <w:r w:rsidR="002F7C62" w:rsidRPr="002F7C62">
        <w:rPr>
          <w:sz w:val="28"/>
          <w:szCs w:val="28"/>
        </w:rPr>
        <w:t xml:space="preserve"> </w:t>
      </w:r>
      <w:r w:rsidR="00A9122F">
        <w:rPr>
          <w:sz w:val="28"/>
          <w:szCs w:val="28"/>
        </w:rPr>
        <w:t>отделом внутреннего финансового контроля и контроля в сфере муниципальных закупок администрации муниципального образования Калининский район,</w:t>
      </w:r>
      <w:r w:rsidR="00A9122F" w:rsidRPr="002F7C62">
        <w:rPr>
          <w:sz w:val="28"/>
          <w:szCs w:val="28"/>
        </w:rPr>
        <w:t xml:space="preserve"> </w:t>
      </w:r>
      <w:r w:rsidRPr="002F7C62">
        <w:rPr>
          <w:sz w:val="28"/>
          <w:szCs w:val="28"/>
        </w:rPr>
        <w:t xml:space="preserve">финансовым управлением </w:t>
      </w:r>
      <w:r w:rsidR="00A9122F">
        <w:rPr>
          <w:sz w:val="28"/>
          <w:szCs w:val="28"/>
        </w:rPr>
        <w:t>администрации муниципального образования Калининский район</w:t>
      </w:r>
      <w:proofErr w:type="gramEnd"/>
      <w:r w:rsidRPr="00C43677">
        <w:rPr>
          <w:sz w:val="28"/>
          <w:szCs w:val="28"/>
        </w:rPr>
        <w:t>, организациями</w:t>
      </w:r>
      <w:r w:rsidR="00A9122F">
        <w:rPr>
          <w:sz w:val="28"/>
          <w:szCs w:val="28"/>
        </w:rPr>
        <w:t>, учреждениями</w:t>
      </w:r>
      <w:r w:rsidRPr="00C43677">
        <w:rPr>
          <w:sz w:val="28"/>
          <w:szCs w:val="28"/>
        </w:rPr>
        <w:t xml:space="preserve"> и гражданами.</w:t>
      </w:r>
    </w:p>
    <w:p w:rsidR="002F7C62" w:rsidRDefault="0081239C" w:rsidP="002F7C62">
      <w:pPr>
        <w:ind w:firstLine="709"/>
        <w:jc w:val="both"/>
        <w:rPr>
          <w:sz w:val="28"/>
          <w:szCs w:val="28"/>
        </w:rPr>
      </w:pPr>
      <w:r w:rsidRPr="00C43677">
        <w:rPr>
          <w:sz w:val="28"/>
          <w:szCs w:val="28"/>
        </w:rPr>
        <w:t xml:space="preserve">1.3. Непосредственное руководство отделом осуществляет начальник отдела, который подчиняется главе </w:t>
      </w:r>
      <w:r w:rsidR="002F7C62">
        <w:rPr>
          <w:sz w:val="28"/>
          <w:szCs w:val="28"/>
        </w:rPr>
        <w:t>Гришков</w:t>
      </w:r>
      <w:r w:rsidRPr="00C43677">
        <w:rPr>
          <w:sz w:val="28"/>
          <w:szCs w:val="28"/>
        </w:rPr>
        <w:t>ского сельского поселения Калининского района.</w:t>
      </w:r>
    </w:p>
    <w:p w:rsidR="00A9122F" w:rsidRDefault="0081239C" w:rsidP="00A9122F">
      <w:pPr>
        <w:ind w:firstLine="709"/>
        <w:jc w:val="both"/>
        <w:rPr>
          <w:sz w:val="28"/>
          <w:szCs w:val="28"/>
        </w:rPr>
      </w:pPr>
      <w:r w:rsidRPr="00C43677">
        <w:rPr>
          <w:sz w:val="28"/>
          <w:szCs w:val="28"/>
        </w:rPr>
        <w:t>1.4. Деятельность специалистов отдела регламентируется соответствующими должностными инструкциями. Должностные инструкции подлежат корректированию в случае изменения задач, поставленных перед отделом, или содержания обязанностей его специалистов, но не реже, чем один раз в пять лет.</w:t>
      </w:r>
    </w:p>
    <w:p w:rsidR="0081239C" w:rsidRPr="00C43677" w:rsidRDefault="0081239C" w:rsidP="00A9122F">
      <w:pPr>
        <w:ind w:firstLine="709"/>
        <w:jc w:val="both"/>
        <w:rPr>
          <w:sz w:val="28"/>
          <w:szCs w:val="28"/>
        </w:rPr>
      </w:pPr>
      <w:r w:rsidRPr="00C43677">
        <w:rPr>
          <w:sz w:val="28"/>
          <w:szCs w:val="28"/>
        </w:rPr>
        <w:t>1.5. В своей работе отдел руководствуется:</w:t>
      </w:r>
    </w:p>
    <w:p w:rsidR="00A9122F" w:rsidRDefault="00A9122F" w:rsidP="0081239C">
      <w:pPr>
        <w:jc w:val="both"/>
        <w:rPr>
          <w:sz w:val="28"/>
          <w:szCs w:val="28"/>
        </w:rPr>
        <w:sectPr w:rsidR="00A9122F" w:rsidSect="00C4367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9122F" w:rsidRPr="00A9122F" w:rsidRDefault="00A9122F" w:rsidP="00A9122F">
      <w:pPr>
        <w:jc w:val="center"/>
      </w:pPr>
      <w:r>
        <w:lastRenderedPageBreak/>
        <w:t>2</w:t>
      </w:r>
    </w:p>
    <w:p w:rsidR="00A9122F" w:rsidRDefault="0081239C" w:rsidP="00A9122F">
      <w:pPr>
        <w:ind w:firstLine="709"/>
        <w:jc w:val="both"/>
        <w:rPr>
          <w:sz w:val="28"/>
          <w:szCs w:val="28"/>
        </w:rPr>
      </w:pPr>
      <w:r w:rsidRPr="00C43677">
        <w:rPr>
          <w:sz w:val="28"/>
          <w:szCs w:val="28"/>
        </w:rPr>
        <w:t>Конституцией Российской Федерации, федеральным, краевым законодательством, регламентирующим деятельность органов местного самоуправления;</w:t>
      </w:r>
    </w:p>
    <w:p w:rsidR="00A9122F" w:rsidRDefault="0081239C" w:rsidP="00A9122F">
      <w:pPr>
        <w:ind w:firstLine="709"/>
        <w:jc w:val="both"/>
        <w:rPr>
          <w:sz w:val="28"/>
          <w:szCs w:val="28"/>
        </w:rPr>
      </w:pPr>
      <w:r w:rsidRPr="00C43677">
        <w:rPr>
          <w:sz w:val="28"/>
          <w:szCs w:val="28"/>
        </w:rPr>
        <w:t xml:space="preserve">Уставом </w:t>
      </w:r>
      <w:r w:rsidR="00A9122F">
        <w:rPr>
          <w:sz w:val="28"/>
          <w:szCs w:val="28"/>
        </w:rPr>
        <w:t>Гришков</w:t>
      </w:r>
      <w:r w:rsidRPr="00C43677">
        <w:rPr>
          <w:sz w:val="28"/>
          <w:szCs w:val="28"/>
        </w:rPr>
        <w:t xml:space="preserve">ского сельского поселения Калининского района, </w:t>
      </w:r>
      <w:r w:rsidR="00A9122F">
        <w:rPr>
          <w:sz w:val="28"/>
          <w:szCs w:val="28"/>
        </w:rPr>
        <w:t>правовыми актами администрации Гришков</w:t>
      </w:r>
      <w:r w:rsidRPr="00C43677">
        <w:rPr>
          <w:sz w:val="28"/>
          <w:szCs w:val="28"/>
        </w:rPr>
        <w:t xml:space="preserve">ского сельского поселения Калининского района; </w:t>
      </w:r>
    </w:p>
    <w:p w:rsidR="00A9122F" w:rsidRDefault="0081239C" w:rsidP="00A9122F">
      <w:pPr>
        <w:ind w:firstLine="709"/>
        <w:jc w:val="both"/>
        <w:rPr>
          <w:sz w:val="28"/>
          <w:szCs w:val="28"/>
        </w:rPr>
      </w:pPr>
      <w:r w:rsidRPr="00C43677">
        <w:rPr>
          <w:sz w:val="28"/>
          <w:szCs w:val="28"/>
        </w:rPr>
        <w:t>Бюджетным кодексом Российской Федерации;</w:t>
      </w:r>
    </w:p>
    <w:p w:rsidR="00A9122F" w:rsidRDefault="0081239C" w:rsidP="00A9122F">
      <w:pPr>
        <w:ind w:firstLine="709"/>
        <w:jc w:val="both"/>
        <w:rPr>
          <w:sz w:val="28"/>
          <w:szCs w:val="28"/>
        </w:rPr>
      </w:pPr>
      <w:r w:rsidRPr="00C43677">
        <w:rPr>
          <w:sz w:val="28"/>
          <w:szCs w:val="28"/>
        </w:rPr>
        <w:t>Правилами внутреннего труд</w:t>
      </w:r>
      <w:r w:rsidR="00A9122F">
        <w:rPr>
          <w:sz w:val="28"/>
          <w:szCs w:val="28"/>
        </w:rPr>
        <w:t>ового распорядка администрации Гришков</w:t>
      </w:r>
      <w:r w:rsidRPr="00C43677">
        <w:rPr>
          <w:sz w:val="28"/>
          <w:szCs w:val="28"/>
        </w:rPr>
        <w:t>ского сельского поселения Калининского района;</w:t>
      </w:r>
    </w:p>
    <w:p w:rsidR="0081239C" w:rsidRPr="00C43677" w:rsidRDefault="0081239C" w:rsidP="00A9122F">
      <w:pPr>
        <w:ind w:firstLine="709"/>
        <w:jc w:val="both"/>
        <w:rPr>
          <w:sz w:val="28"/>
          <w:szCs w:val="28"/>
        </w:rPr>
      </w:pPr>
      <w:r w:rsidRPr="00C43677">
        <w:rPr>
          <w:sz w:val="28"/>
          <w:szCs w:val="28"/>
        </w:rPr>
        <w:t>настоящим положением.</w:t>
      </w:r>
    </w:p>
    <w:p w:rsidR="0081239C" w:rsidRPr="00C43677" w:rsidRDefault="0081239C" w:rsidP="0081239C">
      <w:pPr>
        <w:jc w:val="both"/>
        <w:rPr>
          <w:sz w:val="28"/>
          <w:szCs w:val="28"/>
        </w:rPr>
      </w:pPr>
    </w:p>
    <w:p w:rsidR="0081239C" w:rsidRPr="00A9122F" w:rsidRDefault="0081239C" w:rsidP="0081239C">
      <w:pPr>
        <w:jc w:val="center"/>
        <w:rPr>
          <w:b/>
          <w:sz w:val="28"/>
          <w:szCs w:val="28"/>
        </w:rPr>
      </w:pPr>
      <w:r w:rsidRPr="00A9122F">
        <w:rPr>
          <w:b/>
          <w:sz w:val="28"/>
          <w:szCs w:val="28"/>
        </w:rPr>
        <w:t>2. Основные задачи</w:t>
      </w:r>
    </w:p>
    <w:p w:rsidR="00D553A1" w:rsidRPr="00A9122F" w:rsidRDefault="00D553A1" w:rsidP="0081239C">
      <w:pPr>
        <w:jc w:val="center"/>
        <w:rPr>
          <w:b/>
          <w:sz w:val="28"/>
          <w:szCs w:val="28"/>
        </w:rPr>
      </w:pPr>
    </w:p>
    <w:p w:rsidR="00A9122F" w:rsidRDefault="0081239C" w:rsidP="00A9122F">
      <w:pPr>
        <w:ind w:firstLine="709"/>
        <w:jc w:val="both"/>
        <w:rPr>
          <w:sz w:val="28"/>
          <w:szCs w:val="28"/>
        </w:rPr>
      </w:pPr>
      <w:r w:rsidRPr="00C43677">
        <w:rPr>
          <w:sz w:val="28"/>
          <w:szCs w:val="28"/>
        </w:rPr>
        <w:t>Основными задачами отдела являются:</w:t>
      </w:r>
    </w:p>
    <w:p w:rsidR="00A9122F" w:rsidRDefault="00A9122F" w:rsidP="00A91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81239C" w:rsidRPr="00C43677">
        <w:rPr>
          <w:sz w:val="28"/>
          <w:szCs w:val="28"/>
        </w:rPr>
        <w:t xml:space="preserve"> Составление и исполнение бюджета </w:t>
      </w:r>
      <w:r>
        <w:rPr>
          <w:sz w:val="28"/>
          <w:szCs w:val="28"/>
        </w:rPr>
        <w:t>Гришков</w:t>
      </w:r>
      <w:r w:rsidR="0081239C" w:rsidRPr="00C43677">
        <w:rPr>
          <w:sz w:val="28"/>
          <w:szCs w:val="28"/>
        </w:rPr>
        <w:t>ского сельского поселения Калининского района, прогноза консолидированного бюджета муниципального образования Калининский район.</w:t>
      </w:r>
    </w:p>
    <w:p w:rsidR="00A9122F" w:rsidRDefault="0081239C" w:rsidP="00A9122F">
      <w:pPr>
        <w:ind w:firstLine="709"/>
        <w:jc w:val="both"/>
        <w:rPr>
          <w:sz w:val="28"/>
          <w:szCs w:val="28"/>
        </w:rPr>
      </w:pPr>
      <w:r w:rsidRPr="00C43677">
        <w:rPr>
          <w:sz w:val="28"/>
          <w:szCs w:val="28"/>
        </w:rPr>
        <w:t xml:space="preserve">2.2. Обеспечение целевого финансирования из бюджета </w:t>
      </w:r>
      <w:r w:rsidR="00A9122F">
        <w:rPr>
          <w:sz w:val="28"/>
          <w:szCs w:val="28"/>
        </w:rPr>
        <w:t>Гришков</w:t>
      </w:r>
      <w:r w:rsidRPr="00C43677">
        <w:rPr>
          <w:sz w:val="28"/>
          <w:szCs w:val="28"/>
        </w:rPr>
        <w:t>ского сельского поселения Калининского района.</w:t>
      </w:r>
    </w:p>
    <w:p w:rsidR="00A9122F" w:rsidRDefault="00A9122F" w:rsidP="00A91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81239C" w:rsidRPr="00C43677">
        <w:rPr>
          <w:sz w:val="28"/>
          <w:szCs w:val="28"/>
        </w:rPr>
        <w:t>Изыскание средств и дополнительных источников пополнения доходной части бюджета</w:t>
      </w:r>
      <w:r>
        <w:rPr>
          <w:sz w:val="28"/>
          <w:szCs w:val="28"/>
        </w:rPr>
        <w:t xml:space="preserve"> Гришков</w:t>
      </w:r>
      <w:r w:rsidR="0081239C" w:rsidRPr="00C43677">
        <w:rPr>
          <w:sz w:val="28"/>
          <w:szCs w:val="28"/>
        </w:rPr>
        <w:t>ского сельского поселения Калининского района.</w:t>
      </w:r>
    </w:p>
    <w:p w:rsidR="0081239C" w:rsidRPr="00C43677" w:rsidRDefault="00A9122F" w:rsidP="00A91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239C" w:rsidRPr="00C43677">
        <w:rPr>
          <w:sz w:val="28"/>
          <w:szCs w:val="28"/>
        </w:rPr>
        <w:t>.4. Организация и ведение бухгалтерского учета по исполнению бюджета</w:t>
      </w:r>
      <w:r>
        <w:rPr>
          <w:sz w:val="28"/>
          <w:szCs w:val="28"/>
        </w:rPr>
        <w:t xml:space="preserve"> Гришков</w:t>
      </w:r>
      <w:r w:rsidR="0081239C" w:rsidRPr="00C43677">
        <w:rPr>
          <w:sz w:val="28"/>
          <w:szCs w:val="28"/>
        </w:rPr>
        <w:t xml:space="preserve">ского сельского поселения Калининского района. </w:t>
      </w:r>
    </w:p>
    <w:p w:rsidR="0081239C" w:rsidRPr="00C43677" w:rsidRDefault="0081239C" w:rsidP="00A9122F">
      <w:pPr>
        <w:tabs>
          <w:tab w:val="left" w:pos="3675"/>
        </w:tabs>
        <w:jc w:val="center"/>
        <w:rPr>
          <w:sz w:val="28"/>
          <w:szCs w:val="28"/>
        </w:rPr>
      </w:pPr>
    </w:p>
    <w:p w:rsidR="00FB1CD7" w:rsidRPr="00A9122F" w:rsidRDefault="0081239C" w:rsidP="00FB1CD7">
      <w:pPr>
        <w:jc w:val="center"/>
        <w:rPr>
          <w:b/>
          <w:sz w:val="28"/>
          <w:szCs w:val="28"/>
        </w:rPr>
      </w:pPr>
      <w:r w:rsidRPr="00A9122F">
        <w:rPr>
          <w:b/>
          <w:sz w:val="28"/>
          <w:szCs w:val="28"/>
        </w:rPr>
        <w:t>3. Функции</w:t>
      </w:r>
    </w:p>
    <w:p w:rsidR="00D553A1" w:rsidRPr="00C43677" w:rsidRDefault="00D553A1" w:rsidP="00FB1CD7">
      <w:pPr>
        <w:jc w:val="center"/>
        <w:rPr>
          <w:sz w:val="28"/>
          <w:szCs w:val="28"/>
        </w:rPr>
      </w:pPr>
    </w:p>
    <w:p w:rsidR="00A9122F" w:rsidRDefault="0081239C" w:rsidP="00A9122F">
      <w:pPr>
        <w:ind w:firstLine="709"/>
        <w:jc w:val="both"/>
        <w:rPr>
          <w:sz w:val="28"/>
          <w:szCs w:val="28"/>
        </w:rPr>
      </w:pPr>
      <w:r w:rsidRPr="00C43677">
        <w:rPr>
          <w:sz w:val="28"/>
          <w:szCs w:val="28"/>
        </w:rPr>
        <w:t>Отдел в соответствии с возложенными на него задачами выполняет следующие функции:</w:t>
      </w:r>
    </w:p>
    <w:p w:rsidR="00A9122F" w:rsidRDefault="0081239C" w:rsidP="00A9122F">
      <w:pPr>
        <w:ind w:firstLine="709"/>
        <w:jc w:val="both"/>
        <w:rPr>
          <w:sz w:val="28"/>
          <w:szCs w:val="28"/>
        </w:rPr>
      </w:pPr>
      <w:r w:rsidRPr="00C43677">
        <w:rPr>
          <w:sz w:val="28"/>
          <w:szCs w:val="28"/>
        </w:rPr>
        <w:t xml:space="preserve">3.1. Участвует в разработке проекта бюджета </w:t>
      </w:r>
      <w:r w:rsidR="00A9122F">
        <w:rPr>
          <w:sz w:val="28"/>
          <w:szCs w:val="28"/>
        </w:rPr>
        <w:t>Гришков</w:t>
      </w:r>
      <w:r w:rsidRPr="00C43677">
        <w:rPr>
          <w:sz w:val="28"/>
          <w:szCs w:val="28"/>
        </w:rPr>
        <w:t>ского сельского поселения Калининского района и прогноза консолидированного бюджета муниципального образования Калининский район.</w:t>
      </w:r>
    </w:p>
    <w:p w:rsidR="00A9122F" w:rsidRDefault="0081239C" w:rsidP="00A9122F">
      <w:pPr>
        <w:ind w:firstLine="709"/>
        <w:jc w:val="both"/>
        <w:rPr>
          <w:sz w:val="28"/>
          <w:szCs w:val="28"/>
        </w:rPr>
      </w:pPr>
      <w:r w:rsidRPr="00C43677">
        <w:rPr>
          <w:sz w:val="28"/>
          <w:szCs w:val="28"/>
        </w:rPr>
        <w:t xml:space="preserve">3.2. Осуществляет сбор, обработку и передачу финансовому управлению </w:t>
      </w:r>
      <w:r w:rsidR="00D553A1" w:rsidRPr="00C43677">
        <w:rPr>
          <w:sz w:val="28"/>
          <w:szCs w:val="28"/>
        </w:rPr>
        <w:t xml:space="preserve">администрации муниципального образования Калининский район </w:t>
      </w:r>
      <w:r w:rsidRPr="00C43677">
        <w:rPr>
          <w:sz w:val="28"/>
          <w:szCs w:val="28"/>
        </w:rPr>
        <w:t>информации и отчетов об исполнении дох</w:t>
      </w:r>
      <w:r w:rsidR="00A9122F">
        <w:rPr>
          <w:sz w:val="28"/>
          <w:szCs w:val="28"/>
        </w:rPr>
        <w:t>одов и расходов бюджета Гришков</w:t>
      </w:r>
      <w:r w:rsidRPr="00C43677">
        <w:rPr>
          <w:sz w:val="28"/>
          <w:szCs w:val="28"/>
        </w:rPr>
        <w:t>ского сельского поселения Калининского района.</w:t>
      </w:r>
    </w:p>
    <w:p w:rsidR="00A9122F" w:rsidRDefault="0081239C" w:rsidP="00A9122F">
      <w:pPr>
        <w:ind w:firstLine="709"/>
        <w:jc w:val="both"/>
        <w:rPr>
          <w:sz w:val="28"/>
          <w:szCs w:val="28"/>
        </w:rPr>
      </w:pPr>
      <w:r w:rsidRPr="00C43677">
        <w:rPr>
          <w:sz w:val="28"/>
          <w:szCs w:val="28"/>
        </w:rPr>
        <w:t>3.3. В соответствии с установленным порядком осуществляет систематический, полный и стандартизированный учет операц</w:t>
      </w:r>
      <w:r w:rsidR="00A9122F">
        <w:rPr>
          <w:sz w:val="28"/>
          <w:szCs w:val="28"/>
        </w:rPr>
        <w:t>ий по движению средств бюджета Гришков</w:t>
      </w:r>
      <w:r w:rsidRPr="00C43677">
        <w:rPr>
          <w:sz w:val="28"/>
          <w:szCs w:val="28"/>
        </w:rPr>
        <w:t xml:space="preserve">ского сельского поселения Калининского района, консолидированного бюджета Калининского района. </w:t>
      </w:r>
    </w:p>
    <w:p w:rsidR="00A9122F" w:rsidRDefault="00A9122F" w:rsidP="00A91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Обеспечивает </w:t>
      </w:r>
      <w:r w:rsidR="0081239C" w:rsidRPr="00C43677">
        <w:rPr>
          <w:sz w:val="28"/>
          <w:szCs w:val="28"/>
        </w:rPr>
        <w:t>изыскание средств и дополнительных источников пополнения доходной части бюджета</w:t>
      </w:r>
      <w:r>
        <w:rPr>
          <w:sz w:val="28"/>
          <w:szCs w:val="28"/>
        </w:rPr>
        <w:t xml:space="preserve"> Гришков</w:t>
      </w:r>
      <w:r w:rsidR="0081239C" w:rsidRPr="00C43677">
        <w:rPr>
          <w:sz w:val="28"/>
          <w:szCs w:val="28"/>
        </w:rPr>
        <w:t>ского сельского поселения Калининского района.</w:t>
      </w:r>
    </w:p>
    <w:p w:rsidR="0081239C" w:rsidRPr="00C43677" w:rsidRDefault="0081239C" w:rsidP="00A9122F">
      <w:pPr>
        <w:ind w:firstLine="709"/>
        <w:jc w:val="both"/>
        <w:rPr>
          <w:sz w:val="28"/>
          <w:szCs w:val="28"/>
        </w:rPr>
      </w:pPr>
      <w:r w:rsidRPr="00C43677">
        <w:rPr>
          <w:sz w:val="28"/>
          <w:szCs w:val="28"/>
        </w:rPr>
        <w:t xml:space="preserve">3.5. Оказывает методическую помощь руководителям подведомственных учреждений администрации </w:t>
      </w:r>
      <w:r w:rsidR="00A9122F">
        <w:rPr>
          <w:sz w:val="28"/>
          <w:szCs w:val="28"/>
        </w:rPr>
        <w:t>Гришков</w:t>
      </w:r>
      <w:r w:rsidRPr="00C43677">
        <w:rPr>
          <w:sz w:val="28"/>
          <w:szCs w:val="28"/>
        </w:rPr>
        <w:t>ского сельского поселения Калининского района.</w:t>
      </w:r>
    </w:p>
    <w:p w:rsidR="00A9122F" w:rsidRPr="00A9122F" w:rsidRDefault="00A9122F" w:rsidP="00A9122F">
      <w:pPr>
        <w:jc w:val="center"/>
      </w:pPr>
      <w:r>
        <w:lastRenderedPageBreak/>
        <w:t>3</w:t>
      </w:r>
    </w:p>
    <w:p w:rsidR="008B5824" w:rsidRDefault="0081239C" w:rsidP="008B5824">
      <w:pPr>
        <w:ind w:firstLine="709"/>
        <w:jc w:val="both"/>
        <w:rPr>
          <w:sz w:val="28"/>
          <w:szCs w:val="28"/>
        </w:rPr>
      </w:pPr>
      <w:r w:rsidRPr="00C43677">
        <w:rPr>
          <w:sz w:val="28"/>
          <w:szCs w:val="28"/>
        </w:rPr>
        <w:t>3.6. Направляет в установленном порядке на рассмотрение органов мес</w:t>
      </w:r>
      <w:r w:rsidR="008B5824">
        <w:rPr>
          <w:sz w:val="28"/>
          <w:szCs w:val="28"/>
        </w:rPr>
        <w:t>тного самоуправления Гришковс</w:t>
      </w:r>
      <w:r w:rsidRPr="00C43677">
        <w:rPr>
          <w:sz w:val="28"/>
          <w:szCs w:val="28"/>
        </w:rPr>
        <w:t>кого сельского поселения Калининского района проекты нормативных актов по вопросам, входящим в компетенцию отдела.</w:t>
      </w:r>
    </w:p>
    <w:p w:rsidR="008B5824" w:rsidRDefault="0081239C" w:rsidP="008B5824">
      <w:pPr>
        <w:ind w:firstLine="709"/>
        <w:jc w:val="both"/>
        <w:rPr>
          <w:sz w:val="28"/>
          <w:szCs w:val="28"/>
        </w:rPr>
      </w:pPr>
      <w:r w:rsidRPr="00C43677">
        <w:rPr>
          <w:sz w:val="28"/>
          <w:szCs w:val="28"/>
        </w:rPr>
        <w:t xml:space="preserve">3.7. Принимает от предприятий, учреждений и организаций материалы, необходимые для анализа экономической ситуации и составления проекта бюджета </w:t>
      </w:r>
      <w:r w:rsidR="008B5824">
        <w:rPr>
          <w:sz w:val="28"/>
          <w:szCs w:val="28"/>
        </w:rPr>
        <w:t>Гришков</w:t>
      </w:r>
      <w:r w:rsidRPr="00C43677">
        <w:rPr>
          <w:sz w:val="28"/>
          <w:szCs w:val="28"/>
        </w:rPr>
        <w:t>ского сельского поселения Калининского района.</w:t>
      </w:r>
    </w:p>
    <w:p w:rsidR="008B5824" w:rsidRDefault="0081239C" w:rsidP="008B5824">
      <w:pPr>
        <w:ind w:firstLine="709"/>
        <w:jc w:val="both"/>
        <w:rPr>
          <w:sz w:val="28"/>
          <w:szCs w:val="28"/>
        </w:rPr>
      </w:pPr>
      <w:r w:rsidRPr="00C43677">
        <w:rPr>
          <w:sz w:val="28"/>
          <w:szCs w:val="28"/>
        </w:rPr>
        <w:t>3.8. Ведет бухгалтерс</w:t>
      </w:r>
      <w:r w:rsidR="008B5824">
        <w:rPr>
          <w:sz w:val="28"/>
          <w:szCs w:val="28"/>
        </w:rPr>
        <w:t>кий учет по исполнению бюджета Гришков</w:t>
      </w:r>
      <w:r w:rsidRPr="00C43677">
        <w:rPr>
          <w:sz w:val="28"/>
          <w:szCs w:val="28"/>
        </w:rPr>
        <w:t>ского сельского поселения Калининского района.</w:t>
      </w:r>
    </w:p>
    <w:p w:rsidR="0081239C" w:rsidRPr="00C43677" w:rsidRDefault="0081239C" w:rsidP="008B5824">
      <w:pPr>
        <w:ind w:firstLine="709"/>
        <w:jc w:val="both"/>
        <w:rPr>
          <w:sz w:val="28"/>
          <w:szCs w:val="28"/>
        </w:rPr>
      </w:pPr>
      <w:r w:rsidRPr="00C43677">
        <w:rPr>
          <w:sz w:val="28"/>
          <w:szCs w:val="28"/>
        </w:rPr>
        <w:t>3.9. Оформляет все необходимые документы для осущест</w:t>
      </w:r>
      <w:r w:rsidR="008B5824">
        <w:rPr>
          <w:sz w:val="28"/>
          <w:szCs w:val="28"/>
        </w:rPr>
        <w:t>вления финансовой деятельности Гришков</w:t>
      </w:r>
      <w:r w:rsidRPr="00C43677">
        <w:rPr>
          <w:sz w:val="28"/>
          <w:szCs w:val="28"/>
        </w:rPr>
        <w:t>ского сельского поселения Калининского района.</w:t>
      </w:r>
    </w:p>
    <w:p w:rsidR="0081239C" w:rsidRPr="00C43677" w:rsidRDefault="0081239C" w:rsidP="008B5824">
      <w:pPr>
        <w:jc w:val="center"/>
        <w:rPr>
          <w:sz w:val="28"/>
          <w:szCs w:val="28"/>
        </w:rPr>
      </w:pPr>
    </w:p>
    <w:p w:rsidR="0081239C" w:rsidRPr="008B5824" w:rsidRDefault="0081239C" w:rsidP="0081239C">
      <w:pPr>
        <w:jc w:val="center"/>
        <w:rPr>
          <w:b/>
          <w:sz w:val="28"/>
          <w:szCs w:val="28"/>
        </w:rPr>
      </w:pPr>
      <w:r w:rsidRPr="008B5824">
        <w:rPr>
          <w:b/>
          <w:sz w:val="28"/>
          <w:szCs w:val="28"/>
        </w:rPr>
        <w:t>4. Организация деятельности</w:t>
      </w:r>
    </w:p>
    <w:p w:rsidR="00FB1CD7" w:rsidRPr="00C43677" w:rsidRDefault="00FB1CD7" w:rsidP="0081239C">
      <w:pPr>
        <w:jc w:val="center"/>
        <w:rPr>
          <w:sz w:val="28"/>
          <w:szCs w:val="28"/>
        </w:rPr>
      </w:pPr>
    </w:p>
    <w:p w:rsidR="008B5824" w:rsidRDefault="0081239C" w:rsidP="008B5824">
      <w:pPr>
        <w:ind w:firstLine="709"/>
        <w:jc w:val="both"/>
        <w:rPr>
          <w:sz w:val="28"/>
          <w:szCs w:val="28"/>
        </w:rPr>
      </w:pPr>
      <w:r w:rsidRPr="00C43677">
        <w:rPr>
          <w:sz w:val="28"/>
          <w:szCs w:val="28"/>
        </w:rPr>
        <w:t xml:space="preserve">4.1. Начальник отдела назначается на должность и освобождается от должности распоряжением главы </w:t>
      </w:r>
      <w:r w:rsidR="008B5824">
        <w:rPr>
          <w:sz w:val="28"/>
          <w:szCs w:val="28"/>
        </w:rPr>
        <w:t>Гришков</w:t>
      </w:r>
      <w:r w:rsidRPr="00C43677">
        <w:rPr>
          <w:sz w:val="28"/>
          <w:szCs w:val="28"/>
        </w:rPr>
        <w:t xml:space="preserve">ского сельского поселения Калининского района. В период отсутствия начальника отдела его обязанности возлагаются на </w:t>
      </w:r>
      <w:r w:rsidR="008B5824">
        <w:rPr>
          <w:sz w:val="28"/>
          <w:szCs w:val="28"/>
        </w:rPr>
        <w:t>ведущего</w:t>
      </w:r>
      <w:r w:rsidRPr="00C43677">
        <w:rPr>
          <w:sz w:val="28"/>
          <w:szCs w:val="28"/>
        </w:rPr>
        <w:t xml:space="preserve"> специалиста отдела. </w:t>
      </w:r>
    </w:p>
    <w:p w:rsidR="008B5824" w:rsidRDefault="0081239C" w:rsidP="008B5824">
      <w:pPr>
        <w:ind w:firstLine="709"/>
        <w:jc w:val="both"/>
        <w:rPr>
          <w:sz w:val="28"/>
          <w:szCs w:val="28"/>
        </w:rPr>
      </w:pPr>
      <w:r w:rsidRPr="00C43677">
        <w:rPr>
          <w:sz w:val="28"/>
          <w:szCs w:val="28"/>
        </w:rPr>
        <w:t>4.2. Начальник отдела организует деятельность отдела и несет персональную ответственность за выполнение возложенных на отдел задач и функций.</w:t>
      </w:r>
    </w:p>
    <w:p w:rsidR="0081239C" w:rsidRPr="00C43677" w:rsidRDefault="0081239C" w:rsidP="008B5824">
      <w:pPr>
        <w:ind w:firstLine="709"/>
        <w:jc w:val="both"/>
        <w:rPr>
          <w:sz w:val="28"/>
          <w:szCs w:val="28"/>
        </w:rPr>
      </w:pPr>
      <w:r w:rsidRPr="00C43677">
        <w:rPr>
          <w:sz w:val="28"/>
          <w:szCs w:val="28"/>
        </w:rPr>
        <w:t>4.3. Отдел правами юридического лица не обладает.</w:t>
      </w:r>
    </w:p>
    <w:p w:rsidR="0081239C" w:rsidRPr="00C43677" w:rsidRDefault="0081239C" w:rsidP="008B5824">
      <w:pPr>
        <w:jc w:val="center"/>
        <w:rPr>
          <w:sz w:val="28"/>
          <w:szCs w:val="28"/>
        </w:rPr>
      </w:pPr>
    </w:p>
    <w:p w:rsidR="0081239C" w:rsidRPr="008B5824" w:rsidRDefault="0081239C" w:rsidP="0081239C">
      <w:pPr>
        <w:jc w:val="center"/>
        <w:rPr>
          <w:b/>
          <w:sz w:val="28"/>
          <w:szCs w:val="28"/>
        </w:rPr>
      </w:pPr>
      <w:r w:rsidRPr="008B5824">
        <w:rPr>
          <w:b/>
          <w:sz w:val="28"/>
          <w:szCs w:val="28"/>
        </w:rPr>
        <w:t>5. Права</w:t>
      </w:r>
    </w:p>
    <w:p w:rsidR="00FB1CD7" w:rsidRPr="00C43677" w:rsidRDefault="00FB1CD7" w:rsidP="0081239C">
      <w:pPr>
        <w:jc w:val="center"/>
        <w:rPr>
          <w:sz w:val="28"/>
          <w:szCs w:val="28"/>
        </w:rPr>
      </w:pPr>
    </w:p>
    <w:p w:rsidR="008B5824" w:rsidRDefault="0081239C" w:rsidP="008B5824">
      <w:pPr>
        <w:ind w:firstLine="709"/>
        <w:jc w:val="both"/>
        <w:rPr>
          <w:sz w:val="28"/>
          <w:szCs w:val="28"/>
        </w:rPr>
      </w:pPr>
      <w:r w:rsidRPr="00C43677">
        <w:rPr>
          <w:sz w:val="28"/>
          <w:szCs w:val="28"/>
        </w:rPr>
        <w:t>Отдел во исполнение возложенных на него функций имеет право:</w:t>
      </w:r>
    </w:p>
    <w:p w:rsidR="008B5824" w:rsidRDefault="0081239C" w:rsidP="008B5824">
      <w:pPr>
        <w:ind w:firstLine="709"/>
        <w:jc w:val="both"/>
        <w:rPr>
          <w:sz w:val="28"/>
          <w:szCs w:val="28"/>
        </w:rPr>
      </w:pPr>
      <w:r w:rsidRPr="00C43677">
        <w:rPr>
          <w:sz w:val="28"/>
          <w:szCs w:val="28"/>
        </w:rPr>
        <w:t xml:space="preserve">5.1. Запрашивать в установленном законодательством порядке и получать от структурных подразделений администрации </w:t>
      </w:r>
      <w:r w:rsidR="008B5824">
        <w:rPr>
          <w:sz w:val="28"/>
          <w:szCs w:val="28"/>
        </w:rPr>
        <w:t>и подведомственных учреждений Гришков</w:t>
      </w:r>
      <w:r w:rsidRPr="00C43677">
        <w:rPr>
          <w:sz w:val="28"/>
          <w:szCs w:val="28"/>
        </w:rPr>
        <w:t>ского сельского поселения Калининского района необходимые сведения.</w:t>
      </w:r>
    </w:p>
    <w:p w:rsidR="008B5824" w:rsidRDefault="008B5824" w:rsidP="008B5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81239C" w:rsidRPr="00C43677">
        <w:rPr>
          <w:sz w:val="28"/>
          <w:szCs w:val="28"/>
        </w:rPr>
        <w:t>Давать разъяснения и рекомендации по вопросам, входящим в компетенцию отдела.</w:t>
      </w:r>
    </w:p>
    <w:p w:rsidR="0081239C" w:rsidRPr="00C43677" w:rsidRDefault="0081239C" w:rsidP="008B5824">
      <w:pPr>
        <w:ind w:firstLine="709"/>
        <w:jc w:val="both"/>
        <w:rPr>
          <w:sz w:val="28"/>
          <w:szCs w:val="28"/>
        </w:rPr>
      </w:pPr>
      <w:r w:rsidRPr="00C43677">
        <w:rPr>
          <w:sz w:val="28"/>
          <w:szCs w:val="28"/>
        </w:rPr>
        <w:t>5.3.</w:t>
      </w:r>
      <w:r w:rsidR="008B5824">
        <w:rPr>
          <w:sz w:val="28"/>
          <w:szCs w:val="28"/>
        </w:rPr>
        <w:t xml:space="preserve"> Вносить на рассмотрение главы Гришков</w:t>
      </w:r>
      <w:r w:rsidRPr="00C43677">
        <w:rPr>
          <w:sz w:val="28"/>
          <w:szCs w:val="28"/>
        </w:rPr>
        <w:t>ского сельского поселения Калининского района предложения по соверш</w:t>
      </w:r>
      <w:r w:rsidR="008B5824">
        <w:rPr>
          <w:sz w:val="28"/>
          <w:szCs w:val="28"/>
        </w:rPr>
        <w:t>енствованию деятельности отдела</w:t>
      </w:r>
      <w:r w:rsidRPr="00C43677">
        <w:rPr>
          <w:sz w:val="28"/>
          <w:szCs w:val="28"/>
        </w:rPr>
        <w:t>.</w:t>
      </w:r>
    </w:p>
    <w:p w:rsidR="0081239C" w:rsidRPr="00C43677" w:rsidRDefault="0081239C" w:rsidP="0081239C">
      <w:pPr>
        <w:jc w:val="both"/>
        <w:rPr>
          <w:sz w:val="28"/>
          <w:szCs w:val="28"/>
        </w:rPr>
      </w:pPr>
    </w:p>
    <w:p w:rsidR="00FB1CD7" w:rsidRDefault="00FB1CD7" w:rsidP="0081239C">
      <w:pPr>
        <w:jc w:val="both"/>
        <w:rPr>
          <w:sz w:val="28"/>
          <w:szCs w:val="28"/>
        </w:rPr>
      </w:pPr>
    </w:p>
    <w:p w:rsidR="008B5824" w:rsidRPr="00C43677" w:rsidRDefault="008B5824" w:rsidP="0081239C">
      <w:pPr>
        <w:jc w:val="both"/>
        <w:rPr>
          <w:sz w:val="28"/>
          <w:szCs w:val="28"/>
        </w:rPr>
      </w:pPr>
    </w:p>
    <w:p w:rsidR="008B5824" w:rsidRDefault="008B5824">
      <w:pPr>
        <w:rPr>
          <w:sz w:val="28"/>
          <w:szCs w:val="28"/>
        </w:rPr>
      </w:pPr>
      <w:r>
        <w:rPr>
          <w:sz w:val="28"/>
          <w:szCs w:val="28"/>
        </w:rPr>
        <w:t>Глава Гришковского сельского поселения</w:t>
      </w:r>
    </w:p>
    <w:p w:rsidR="0081239C" w:rsidRPr="00C43677" w:rsidRDefault="0081239C">
      <w:pPr>
        <w:rPr>
          <w:sz w:val="28"/>
          <w:szCs w:val="28"/>
        </w:rPr>
      </w:pPr>
      <w:r w:rsidRPr="00C43677">
        <w:rPr>
          <w:sz w:val="28"/>
          <w:szCs w:val="28"/>
        </w:rPr>
        <w:t>Калининского района</w:t>
      </w:r>
      <w:r w:rsidRPr="00C43677">
        <w:rPr>
          <w:sz w:val="28"/>
          <w:szCs w:val="28"/>
        </w:rPr>
        <w:tab/>
      </w:r>
      <w:r w:rsidRPr="00C43677">
        <w:rPr>
          <w:sz w:val="28"/>
          <w:szCs w:val="28"/>
        </w:rPr>
        <w:tab/>
      </w:r>
      <w:r w:rsidRPr="00C43677">
        <w:rPr>
          <w:sz w:val="28"/>
          <w:szCs w:val="28"/>
        </w:rPr>
        <w:tab/>
      </w:r>
      <w:r w:rsidRPr="00C43677">
        <w:rPr>
          <w:sz w:val="28"/>
          <w:szCs w:val="28"/>
        </w:rPr>
        <w:tab/>
        <w:t xml:space="preserve">                                </w:t>
      </w:r>
      <w:r w:rsidR="008B5824">
        <w:rPr>
          <w:sz w:val="28"/>
          <w:szCs w:val="28"/>
        </w:rPr>
        <w:t xml:space="preserve">        Т.А. Некрасова</w:t>
      </w:r>
    </w:p>
    <w:sectPr w:rsidR="0081239C" w:rsidRPr="00C43677" w:rsidSect="00A9122F"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39C"/>
    <w:rsid w:val="0000586F"/>
    <w:rsid w:val="0002131E"/>
    <w:rsid w:val="00042EE7"/>
    <w:rsid w:val="00052F83"/>
    <w:rsid w:val="000C56DC"/>
    <w:rsid w:val="000D1D5D"/>
    <w:rsid w:val="00133F9D"/>
    <w:rsid w:val="00144F6A"/>
    <w:rsid w:val="00145AA5"/>
    <w:rsid w:val="001610E2"/>
    <w:rsid w:val="00194ADD"/>
    <w:rsid w:val="00196037"/>
    <w:rsid w:val="001A28B4"/>
    <w:rsid w:val="001B38A3"/>
    <w:rsid w:val="002011FE"/>
    <w:rsid w:val="00204E28"/>
    <w:rsid w:val="0020590C"/>
    <w:rsid w:val="00224668"/>
    <w:rsid w:val="002430BC"/>
    <w:rsid w:val="00255E94"/>
    <w:rsid w:val="00271030"/>
    <w:rsid w:val="00297E74"/>
    <w:rsid w:val="002A6F9C"/>
    <w:rsid w:val="002A7C29"/>
    <w:rsid w:val="002B4214"/>
    <w:rsid w:val="002E0F5E"/>
    <w:rsid w:val="002F42B3"/>
    <w:rsid w:val="002F7C62"/>
    <w:rsid w:val="00306764"/>
    <w:rsid w:val="0031234E"/>
    <w:rsid w:val="00324AF3"/>
    <w:rsid w:val="00350A0F"/>
    <w:rsid w:val="0036120E"/>
    <w:rsid w:val="00364842"/>
    <w:rsid w:val="00371D19"/>
    <w:rsid w:val="003B52C0"/>
    <w:rsid w:val="003B5651"/>
    <w:rsid w:val="003F3679"/>
    <w:rsid w:val="00411134"/>
    <w:rsid w:val="0041724F"/>
    <w:rsid w:val="00421DBC"/>
    <w:rsid w:val="004367D0"/>
    <w:rsid w:val="004448A7"/>
    <w:rsid w:val="0048291A"/>
    <w:rsid w:val="004920B0"/>
    <w:rsid w:val="004D3984"/>
    <w:rsid w:val="004D7DA8"/>
    <w:rsid w:val="00516265"/>
    <w:rsid w:val="00532972"/>
    <w:rsid w:val="00591DF8"/>
    <w:rsid w:val="005976B1"/>
    <w:rsid w:val="005E1CAD"/>
    <w:rsid w:val="0065233F"/>
    <w:rsid w:val="00682241"/>
    <w:rsid w:val="006A5397"/>
    <w:rsid w:val="006C363D"/>
    <w:rsid w:val="006E34E8"/>
    <w:rsid w:val="007212A3"/>
    <w:rsid w:val="007514EB"/>
    <w:rsid w:val="007576AB"/>
    <w:rsid w:val="00770DAF"/>
    <w:rsid w:val="00796A03"/>
    <w:rsid w:val="007B56EF"/>
    <w:rsid w:val="007B6048"/>
    <w:rsid w:val="007D4B07"/>
    <w:rsid w:val="007D6DD2"/>
    <w:rsid w:val="00802C5E"/>
    <w:rsid w:val="00810B21"/>
    <w:rsid w:val="0081239C"/>
    <w:rsid w:val="0082293E"/>
    <w:rsid w:val="00835D9F"/>
    <w:rsid w:val="00895855"/>
    <w:rsid w:val="008B55C1"/>
    <w:rsid w:val="008B5824"/>
    <w:rsid w:val="008E3F2F"/>
    <w:rsid w:val="008F4D36"/>
    <w:rsid w:val="00915D5B"/>
    <w:rsid w:val="00925B49"/>
    <w:rsid w:val="0093281C"/>
    <w:rsid w:val="00962D66"/>
    <w:rsid w:val="00985FD4"/>
    <w:rsid w:val="009B5774"/>
    <w:rsid w:val="009B7270"/>
    <w:rsid w:val="009E7E76"/>
    <w:rsid w:val="00A052EC"/>
    <w:rsid w:val="00A16A84"/>
    <w:rsid w:val="00A24374"/>
    <w:rsid w:val="00A43CDC"/>
    <w:rsid w:val="00A5407B"/>
    <w:rsid w:val="00A8290D"/>
    <w:rsid w:val="00A9122F"/>
    <w:rsid w:val="00AD3A5E"/>
    <w:rsid w:val="00AD4F86"/>
    <w:rsid w:val="00AE7AE7"/>
    <w:rsid w:val="00AF0FCC"/>
    <w:rsid w:val="00B01654"/>
    <w:rsid w:val="00B163D7"/>
    <w:rsid w:val="00B166D3"/>
    <w:rsid w:val="00B17FFC"/>
    <w:rsid w:val="00B32460"/>
    <w:rsid w:val="00B4554A"/>
    <w:rsid w:val="00B84C66"/>
    <w:rsid w:val="00C0495E"/>
    <w:rsid w:val="00C33583"/>
    <w:rsid w:val="00C43677"/>
    <w:rsid w:val="00C62847"/>
    <w:rsid w:val="00C712BC"/>
    <w:rsid w:val="00C964A6"/>
    <w:rsid w:val="00CB469A"/>
    <w:rsid w:val="00CC285A"/>
    <w:rsid w:val="00CC60D6"/>
    <w:rsid w:val="00CE4B8F"/>
    <w:rsid w:val="00D14131"/>
    <w:rsid w:val="00D23C0E"/>
    <w:rsid w:val="00D44798"/>
    <w:rsid w:val="00D553A1"/>
    <w:rsid w:val="00D57902"/>
    <w:rsid w:val="00D712C8"/>
    <w:rsid w:val="00D751C2"/>
    <w:rsid w:val="00D75712"/>
    <w:rsid w:val="00D96143"/>
    <w:rsid w:val="00D96835"/>
    <w:rsid w:val="00DC179C"/>
    <w:rsid w:val="00DD3E4A"/>
    <w:rsid w:val="00DE67FF"/>
    <w:rsid w:val="00DF4D67"/>
    <w:rsid w:val="00E06677"/>
    <w:rsid w:val="00E23C03"/>
    <w:rsid w:val="00E5782E"/>
    <w:rsid w:val="00E61DF6"/>
    <w:rsid w:val="00EA29BF"/>
    <w:rsid w:val="00EB11AE"/>
    <w:rsid w:val="00ED65DC"/>
    <w:rsid w:val="00EF15EB"/>
    <w:rsid w:val="00F16DE3"/>
    <w:rsid w:val="00F3405A"/>
    <w:rsid w:val="00F36B8C"/>
    <w:rsid w:val="00F60FC1"/>
    <w:rsid w:val="00F81970"/>
    <w:rsid w:val="00F85618"/>
    <w:rsid w:val="00F95C25"/>
    <w:rsid w:val="00FB1CD7"/>
    <w:rsid w:val="00FB3EF7"/>
    <w:rsid w:val="00FD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81239C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Cambria" w:eastAsia="Times New Roman" w:hAnsi="Cambria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239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rsid w:val="0081239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4">
    <w:name w:val="Body Text"/>
    <w:basedOn w:val="a"/>
    <w:link w:val="a5"/>
    <w:rsid w:val="0081239C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rsid w:val="008123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2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23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3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12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link w:val="a9"/>
    <w:uiPriority w:val="99"/>
    <w:qFormat/>
    <w:rsid w:val="00C436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99"/>
    <w:locked/>
    <w:rsid w:val="00C4367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ADF98-C2A8-40D6-BD76-B46E00D2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6</cp:revision>
  <cp:lastPrinted>2021-12-10T07:55:00Z</cp:lastPrinted>
  <dcterms:created xsi:type="dcterms:W3CDTF">2017-06-08T11:45:00Z</dcterms:created>
  <dcterms:modified xsi:type="dcterms:W3CDTF">2021-12-10T07:55:00Z</dcterms:modified>
</cp:coreProperties>
</file>